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0DF7E9FB" w:rsidR="005714F2" w:rsidRPr="0089082F" w:rsidRDefault="00E5194B" w:rsidP="005714F2">
      <w:pPr>
        <w:autoSpaceDE/>
        <w:autoSpaceDN/>
        <w:adjustRightInd/>
        <w:snapToGrid w:val="0"/>
        <w:spacing w:line="360" w:lineRule="auto"/>
        <w:jc w:val="center"/>
        <w:rPr>
          <w:b/>
          <w:bCs/>
          <w:sz w:val="28"/>
          <w:szCs w:val="28"/>
        </w:rPr>
      </w:pPr>
      <w:r>
        <w:rPr>
          <w:b/>
          <w:bCs/>
          <w:sz w:val="28"/>
          <w:szCs w:val="28"/>
        </w:rPr>
        <w:t>Назарова Н.А.</w:t>
      </w:r>
    </w:p>
    <w:p w14:paraId="1353305C" w14:textId="476AD280" w:rsidR="000738BB" w:rsidRDefault="00C35D8D" w:rsidP="00803CDE">
      <w:pPr>
        <w:jc w:val="center"/>
        <w:rPr>
          <w:b/>
          <w:bCs/>
          <w:sz w:val="28"/>
          <w:szCs w:val="28"/>
        </w:rPr>
      </w:pPr>
      <w:bookmarkStart w:id="1" w:name="_Hlk127031299"/>
      <w:r>
        <w:rPr>
          <w:b/>
          <w:bCs/>
          <w:caps/>
          <w:color w:val="000000"/>
          <w:sz w:val="28"/>
          <w:szCs w:val="28"/>
        </w:rPr>
        <w:t>СИСТЕМНЫЙ АНАЛИЗ И ПРОГНОЗИРОВАНИЕ В НАЛОГООБЛОЖЕНИИ</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52C343A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sidR="00A1360A">
        <w:rPr>
          <w:color w:val="000000"/>
          <w:sz w:val="28"/>
          <w:szCs w:val="28"/>
        </w:rPr>
        <w:t xml:space="preserve"> подготовки</w:t>
      </w:r>
    </w:p>
    <w:p w14:paraId="6FA03FFC" w14:textId="669DD28A" w:rsidR="005714F2" w:rsidRDefault="004C4AA8" w:rsidP="005714F2">
      <w:pPr>
        <w:autoSpaceDE/>
        <w:autoSpaceDN/>
        <w:adjustRightInd/>
        <w:snapToGrid w:val="0"/>
        <w:ind w:right="22"/>
        <w:jc w:val="center"/>
        <w:rPr>
          <w:sz w:val="24"/>
          <w:szCs w:val="24"/>
        </w:rPr>
      </w:pPr>
      <w:r>
        <w:rPr>
          <w:color w:val="000000"/>
          <w:sz w:val="28"/>
          <w:szCs w:val="28"/>
        </w:rPr>
        <w:t>38.03.01</w:t>
      </w:r>
      <w:r w:rsidR="00402DA2" w:rsidRPr="00402DA2">
        <w:rPr>
          <w:color w:val="000000"/>
          <w:sz w:val="28"/>
          <w:szCs w:val="28"/>
        </w:rPr>
        <w:t xml:space="preserve"> </w:t>
      </w:r>
      <w:r w:rsidR="00A1360A">
        <w:rPr>
          <w:color w:val="000000"/>
          <w:sz w:val="28"/>
          <w:szCs w:val="28"/>
        </w:rPr>
        <w:t>«</w:t>
      </w:r>
      <w:r>
        <w:rPr>
          <w:color w:val="000000"/>
          <w:sz w:val="28"/>
          <w:szCs w:val="28"/>
        </w:rPr>
        <w:t>Экономика</w:t>
      </w:r>
      <w:r w:rsidR="00A1360A">
        <w:rPr>
          <w:color w:val="000000"/>
          <w:sz w:val="28"/>
          <w:szCs w:val="28"/>
        </w:rPr>
        <w:t>»</w:t>
      </w:r>
    </w:p>
    <w:p w14:paraId="2805CADE" w14:textId="01448151" w:rsidR="00A0626E" w:rsidRDefault="00A0626E" w:rsidP="005714F2">
      <w:pPr>
        <w:autoSpaceDE/>
        <w:autoSpaceDN/>
        <w:adjustRightInd/>
        <w:snapToGrid w:val="0"/>
        <w:ind w:right="22"/>
        <w:jc w:val="center"/>
        <w:rPr>
          <w:sz w:val="24"/>
          <w:szCs w:val="24"/>
        </w:rPr>
      </w:pPr>
    </w:p>
    <w:p w14:paraId="128B858E" w14:textId="77777777" w:rsidR="003F43CD" w:rsidRDefault="004C4AA8" w:rsidP="00981EBC">
      <w:pPr>
        <w:autoSpaceDE/>
        <w:autoSpaceDN/>
        <w:adjustRightInd/>
        <w:snapToGrid w:val="0"/>
        <w:ind w:right="22"/>
        <w:jc w:val="center"/>
        <w:rPr>
          <w:color w:val="000000"/>
          <w:sz w:val="28"/>
          <w:szCs w:val="28"/>
        </w:rPr>
      </w:pPr>
      <w:r>
        <w:rPr>
          <w:color w:val="000000"/>
          <w:sz w:val="28"/>
          <w:szCs w:val="28"/>
        </w:rPr>
        <w:t xml:space="preserve">Образовательная программа «Налоги, аудит и бизнес-анализ», </w:t>
      </w:r>
    </w:p>
    <w:p w14:paraId="0FCD0615" w14:textId="4E13171D" w:rsidR="003F43CD" w:rsidRDefault="004C4AA8" w:rsidP="004C4AA8">
      <w:pPr>
        <w:autoSpaceDE/>
        <w:autoSpaceDN/>
        <w:adjustRightInd/>
        <w:snapToGrid w:val="0"/>
        <w:ind w:right="22"/>
        <w:jc w:val="center"/>
        <w:rPr>
          <w:color w:val="000000"/>
          <w:sz w:val="28"/>
          <w:szCs w:val="28"/>
        </w:rPr>
      </w:pPr>
      <w:r>
        <w:rPr>
          <w:color w:val="000000"/>
          <w:sz w:val="28"/>
          <w:szCs w:val="28"/>
        </w:rPr>
        <w:t>Образовательная программа «</w:t>
      </w:r>
      <w:r w:rsidR="00A1360A">
        <w:rPr>
          <w:color w:val="000000"/>
          <w:sz w:val="28"/>
          <w:szCs w:val="28"/>
        </w:rPr>
        <w:t>Бизнес-анализ, налоги и аудит»</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8610F6E"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E99A5BC" w14:textId="778E6E77" w:rsidR="00A1360A" w:rsidRDefault="00A1360A"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E30C85D" w14:textId="77777777" w:rsidR="00A1360A" w:rsidRDefault="00A1360A"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1BF9AFBD"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w:t>
      </w:r>
      <w:r w:rsidR="00A1360A">
        <w:rPr>
          <w:b/>
          <w:caps/>
          <w:sz w:val="28"/>
          <w:szCs w:val="28"/>
        </w:rPr>
        <w:t>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517"/>
        <w:gridCol w:w="422"/>
      </w:tblGrid>
      <w:tr w:rsidR="005714F2" w:rsidRPr="0089082F" w14:paraId="5A058A75" w14:textId="77777777" w:rsidTr="00981EBC">
        <w:trPr>
          <w:gridAfter w:val="1"/>
          <w:wAfter w:w="422" w:type="dxa"/>
          <w:trHeight w:val="1559"/>
        </w:trPr>
        <w:tc>
          <w:tcPr>
            <w:tcW w:w="4736" w:type="dxa"/>
            <w:shd w:val="clear" w:color="auto" w:fill="auto"/>
          </w:tcPr>
          <w:p w14:paraId="0AFFE63B" w14:textId="77777777" w:rsidR="00A1360A" w:rsidRDefault="00A1360A" w:rsidP="00A1360A">
            <w:pPr>
              <w:pStyle w:val="af5"/>
              <w:spacing w:line="254" w:lineRule="auto"/>
              <w:rPr>
                <w:sz w:val="28"/>
                <w:szCs w:val="28"/>
              </w:rPr>
            </w:pPr>
            <w:r>
              <w:rPr>
                <w:sz w:val="28"/>
                <w:szCs w:val="28"/>
              </w:rPr>
              <w:t>СОГЛАСОВАНО</w:t>
            </w:r>
          </w:p>
          <w:p w14:paraId="16302700" w14:textId="77777777" w:rsidR="00A1360A" w:rsidRDefault="00A1360A" w:rsidP="00A1360A">
            <w:pPr>
              <w:pStyle w:val="af5"/>
              <w:spacing w:line="254" w:lineRule="auto"/>
              <w:rPr>
                <w:sz w:val="28"/>
                <w:szCs w:val="28"/>
              </w:rPr>
            </w:pPr>
            <w:r>
              <w:rPr>
                <w:sz w:val="28"/>
                <w:szCs w:val="28"/>
              </w:rPr>
              <w:t>ООО «</w:t>
            </w:r>
            <w:proofErr w:type="spellStart"/>
            <w:r>
              <w:rPr>
                <w:sz w:val="28"/>
                <w:szCs w:val="28"/>
              </w:rPr>
              <w:t>Легикон</w:t>
            </w:r>
            <w:proofErr w:type="spellEnd"/>
            <w:r>
              <w:rPr>
                <w:sz w:val="28"/>
                <w:szCs w:val="28"/>
              </w:rPr>
              <w:t>-Право»</w:t>
            </w:r>
          </w:p>
          <w:p w14:paraId="5054DC01" w14:textId="77777777" w:rsidR="00A1360A" w:rsidRDefault="00A1360A" w:rsidP="00A1360A">
            <w:pPr>
              <w:pStyle w:val="af5"/>
              <w:spacing w:line="254" w:lineRule="auto"/>
              <w:rPr>
                <w:sz w:val="28"/>
                <w:szCs w:val="28"/>
              </w:rPr>
            </w:pPr>
            <w:r>
              <w:rPr>
                <w:sz w:val="28"/>
                <w:szCs w:val="28"/>
              </w:rPr>
              <w:t xml:space="preserve">Заместитель генерального </w:t>
            </w:r>
          </w:p>
          <w:p w14:paraId="6288E442" w14:textId="77777777" w:rsidR="00A1360A" w:rsidRDefault="00A1360A" w:rsidP="00A1360A">
            <w:pPr>
              <w:pStyle w:val="af5"/>
              <w:spacing w:line="254" w:lineRule="auto"/>
              <w:rPr>
                <w:sz w:val="28"/>
                <w:szCs w:val="28"/>
              </w:rPr>
            </w:pPr>
            <w:r>
              <w:rPr>
                <w:sz w:val="28"/>
                <w:szCs w:val="28"/>
              </w:rPr>
              <w:t>директора</w:t>
            </w:r>
          </w:p>
          <w:p w14:paraId="38A9A646" w14:textId="1382EDB9" w:rsidR="00A1360A" w:rsidRDefault="00A1360A" w:rsidP="00A1360A">
            <w:pPr>
              <w:pStyle w:val="af5"/>
              <w:spacing w:line="254" w:lineRule="auto"/>
              <w:rPr>
                <w:sz w:val="28"/>
                <w:szCs w:val="28"/>
              </w:rPr>
            </w:pPr>
            <w:r>
              <w:rPr>
                <w:sz w:val="28"/>
                <w:szCs w:val="28"/>
              </w:rPr>
              <w:t xml:space="preserve">  А.И. Евстратов</w:t>
            </w:r>
          </w:p>
          <w:p w14:paraId="5F5C8D4A" w14:textId="280CCE96" w:rsidR="00A1360A" w:rsidRDefault="00A1360A" w:rsidP="00A1360A">
            <w:pPr>
              <w:pStyle w:val="af5"/>
              <w:spacing w:line="254" w:lineRule="auto"/>
              <w:rPr>
                <w:sz w:val="28"/>
                <w:szCs w:val="28"/>
              </w:rPr>
            </w:pPr>
            <w:r>
              <w:rPr>
                <w:sz w:val="28"/>
                <w:szCs w:val="28"/>
              </w:rPr>
              <w:t>«</w:t>
            </w:r>
            <w:r w:rsidR="0088760E">
              <w:rPr>
                <w:sz w:val="28"/>
                <w:szCs w:val="28"/>
              </w:rPr>
              <w:t>23</w:t>
            </w:r>
            <w:r>
              <w:rPr>
                <w:sz w:val="28"/>
                <w:szCs w:val="28"/>
              </w:rPr>
              <w:t xml:space="preserve">» </w:t>
            </w:r>
            <w:r w:rsidR="0088760E">
              <w:rPr>
                <w:sz w:val="28"/>
                <w:szCs w:val="28"/>
              </w:rPr>
              <w:t>марта</w:t>
            </w:r>
            <w:r>
              <w:rPr>
                <w:sz w:val="28"/>
                <w:szCs w:val="28"/>
              </w:rPr>
              <w:t xml:space="preserve"> 2023 г.</w:t>
            </w:r>
          </w:p>
          <w:p w14:paraId="7041BEEF" w14:textId="3CF7D700" w:rsidR="005714F2" w:rsidRPr="0089082F" w:rsidRDefault="005714F2" w:rsidP="00981EBC">
            <w:pPr>
              <w:tabs>
                <w:tab w:val="left" w:pos="645"/>
                <w:tab w:val="left" w:pos="5954"/>
              </w:tabs>
              <w:autoSpaceDE/>
              <w:autoSpaceDN/>
              <w:adjustRightInd/>
              <w:snapToGrid w:val="0"/>
              <w:spacing w:line="276" w:lineRule="auto"/>
              <w:rPr>
                <w:rFonts w:eastAsia="Calibri"/>
                <w:sz w:val="28"/>
                <w:szCs w:val="28"/>
              </w:rPr>
            </w:pPr>
          </w:p>
        </w:tc>
        <w:tc>
          <w:tcPr>
            <w:tcW w:w="4025" w:type="dxa"/>
            <w:gridSpan w:val="2"/>
            <w:shd w:val="clear" w:color="auto" w:fill="auto"/>
          </w:tcPr>
          <w:p w14:paraId="7A3C66FA" w14:textId="0FED8D94" w:rsidR="005714F2" w:rsidRPr="005714F2" w:rsidRDefault="005714F2" w:rsidP="00981EBC">
            <w:pPr>
              <w:tabs>
                <w:tab w:val="left" w:pos="5387"/>
              </w:tabs>
              <w:autoSpaceDE/>
              <w:autoSpaceDN/>
              <w:adjustRightInd/>
              <w:snapToGrid w:val="0"/>
              <w:spacing w:line="276" w:lineRule="auto"/>
              <w:ind w:left="512" w:right="1"/>
              <w:rPr>
                <w:rFonts w:eastAsia="Calibri"/>
                <w:sz w:val="28"/>
                <w:szCs w:val="28"/>
              </w:rPr>
            </w:pPr>
            <w:r w:rsidRPr="00D32904">
              <w:rPr>
                <w:caps/>
                <w:sz w:val="28"/>
                <w:szCs w:val="28"/>
              </w:rPr>
              <w:t>УТВЕРЖДАЮ</w:t>
            </w:r>
          </w:p>
          <w:p w14:paraId="1959FFD9" w14:textId="77777777" w:rsidR="00981EBC" w:rsidRDefault="005714F2" w:rsidP="00981EBC">
            <w:pPr>
              <w:autoSpaceDE/>
              <w:autoSpaceDN/>
              <w:adjustRightInd/>
              <w:snapToGrid w:val="0"/>
              <w:ind w:left="512"/>
              <w:rPr>
                <w:sz w:val="28"/>
                <w:szCs w:val="28"/>
              </w:rPr>
            </w:pPr>
            <w:r w:rsidRPr="00D32904">
              <w:rPr>
                <w:sz w:val="28"/>
                <w:szCs w:val="28"/>
              </w:rPr>
              <w:t xml:space="preserve">Проректор по учебной и </w:t>
            </w:r>
          </w:p>
          <w:p w14:paraId="7A477E80" w14:textId="1CD458A9" w:rsidR="005714F2" w:rsidRPr="00D32904" w:rsidRDefault="005714F2" w:rsidP="00981EBC">
            <w:pPr>
              <w:autoSpaceDE/>
              <w:autoSpaceDN/>
              <w:adjustRightInd/>
              <w:snapToGrid w:val="0"/>
              <w:ind w:left="512"/>
              <w:rPr>
                <w:caps/>
                <w:sz w:val="28"/>
                <w:szCs w:val="28"/>
              </w:rPr>
            </w:pPr>
            <w:r w:rsidRPr="00D32904">
              <w:rPr>
                <w:sz w:val="28"/>
                <w:szCs w:val="28"/>
              </w:rPr>
              <w:t>методической работе</w:t>
            </w:r>
          </w:p>
          <w:p w14:paraId="23CCF41B" w14:textId="77777777" w:rsidR="005714F2" w:rsidRPr="00D32904" w:rsidRDefault="005714F2" w:rsidP="00981EBC">
            <w:pPr>
              <w:autoSpaceDE/>
              <w:autoSpaceDN/>
              <w:adjustRightInd/>
              <w:snapToGrid w:val="0"/>
              <w:ind w:left="512"/>
              <w:rPr>
                <w:caps/>
                <w:sz w:val="28"/>
                <w:szCs w:val="28"/>
              </w:rPr>
            </w:pPr>
          </w:p>
          <w:p w14:paraId="08BD702D" w14:textId="4C982995" w:rsidR="005714F2" w:rsidRPr="00D32904" w:rsidRDefault="005714F2" w:rsidP="00981EBC">
            <w:pPr>
              <w:autoSpaceDE/>
              <w:autoSpaceDN/>
              <w:adjustRightInd/>
              <w:snapToGrid w:val="0"/>
              <w:ind w:left="512"/>
              <w:rPr>
                <w:caps/>
                <w:sz w:val="28"/>
                <w:szCs w:val="28"/>
              </w:rPr>
            </w:pPr>
            <w:r w:rsidRPr="00D32904">
              <w:rPr>
                <w:caps/>
                <w:sz w:val="28"/>
                <w:szCs w:val="28"/>
              </w:rPr>
              <w:t>Е.А. К</w:t>
            </w:r>
            <w:r w:rsidRPr="00D32904">
              <w:rPr>
                <w:sz w:val="28"/>
                <w:szCs w:val="28"/>
              </w:rPr>
              <w:t>аменева</w:t>
            </w:r>
          </w:p>
          <w:p w14:paraId="6A02D76C" w14:textId="5C4A4116" w:rsidR="00981EBC" w:rsidRDefault="005714F2" w:rsidP="00981EBC">
            <w:pPr>
              <w:tabs>
                <w:tab w:val="left" w:pos="997"/>
                <w:tab w:val="left" w:pos="5387"/>
              </w:tabs>
              <w:snapToGrid w:val="0"/>
              <w:ind w:left="457" w:right="1"/>
              <w:rPr>
                <w:caps/>
                <w:sz w:val="28"/>
                <w:szCs w:val="28"/>
              </w:rPr>
            </w:pPr>
            <w:r>
              <w:rPr>
                <w:caps/>
                <w:sz w:val="28"/>
                <w:szCs w:val="28"/>
              </w:rPr>
              <w:t>«</w:t>
            </w:r>
            <w:r w:rsidR="0088760E">
              <w:rPr>
                <w:caps/>
                <w:sz w:val="28"/>
                <w:szCs w:val="28"/>
              </w:rPr>
              <w:t>25</w:t>
            </w:r>
            <w:r>
              <w:rPr>
                <w:caps/>
                <w:sz w:val="28"/>
                <w:szCs w:val="28"/>
              </w:rPr>
              <w:t>»</w:t>
            </w:r>
            <w:r w:rsidR="0088760E">
              <w:rPr>
                <w:caps/>
                <w:sz w:val="28"/>
                <w:szCs w:val="28"/>
              </w:rPr>
              <w:t xml:space="preserve"> </w:t>
            </w:r>
            <w:r w:rsidR="0088760E">
              <w:rPr>
                <w:color w:val="000000"/>
                <w:sz w:val="28"/>
                <w:szCs w:val="28"/>
              </w:rPr>
              <w:t>апреля</w:t>
            </w:r>
            <w:r w:rsidR="0088760E">
              <w:rPr>
                <w:caps/>
                <w:sz w:val="28"/>
                <w:szCs w:val="28"/>
              </w:rPr>
              <w:t xml:space="preserve"> </w:t>
            </w:r>
            <w:r w:rsidR="00981EBC" w:rsidRPr="00B878B0">
              <w:rPr>
                <w:caps/>
                <w:sz w:val="28"/>
                <w:szCs w:val="28"/>
              </w:rPr>
              <w:t>202</w:t>
            </w:r>
            <w:r w:rsidR="00A1360A">
              <w:rPr>
                <w:caps/>
                <w:sz w:val="28"/>
                <w:szCs w:val="28"/>
              </w:rPr>
              <w:t>3</w:t>
            </w:r>
            <w:r w:rsidR="00981EBC" w:rsidRPr="00B878B0">
              <w:rPr>
                <w:caps/>
                <w:sz w:val="28"/>
                <w:szCs w:val="28"/>
              </w:rPr>
              <w:t xml:space="preserve"> </w:t>
            </w:r>
            <w:r w:rsidR="00981EBC" w:rsidRPr="00B878B0">
              <w:rPr>
                <w:sz w:val="28"/>
                <w:szCs w:val="28"/>
              </w:rPr>
              <w:t>г</w:t>
            </w:r>
            <w:r w:rsidR="00981EBC" w:rsidRPr="00B878B0">
              <w:rPr>
                <w:caps/>
                <w:sz w:val="28"/>
                <w:szCs w:val="28"/>
              </w:rPr>
              <w:t>.</w:t>
            </w:r>
          </w:p>
          <w:p w14:paraId="48CC2072" w14:textId="63846AD2" w:rsidR="005714F2" w:rsidRPr="0089082F" w:rsidRDefault="00981EBC" w:rsidP="00981EBC">
            <w:pPr>
              <w:tabs>
                <w:tab w:val="left" w:pos="712"/>
                <w:tab w:val="left" w:pos="5387"/>
              </w:tabs>
              <w:autoSpaceDE/>
              <w:autoSpaceDN/>
              <w:adjustRightInd/>
              <w:snapToGrid w:val="0"/>
              <w:spacing w:line="360" w:lineRule="auto"/>
              <w:ind w:right="1"/>
              <w:rPr>
                <w:rFonts w:eastAsia="Calibri"/>
                <w:sz w:val="28"/>
                <w:szCs w:val="28"/>
              </w:rPr>
            </w:pPr>
            <w:r>
              <w:rPr>
                <w:caps/>
                <w:sz w:val="28"/>
                <w:szCs w:val="28"/>
              </w:rPr>
              <w:t xml:space="preserve"> </w:t>
            </w:r>
            <w:r w:rsidR="005714F2">
              <w:rPr>
                <w:caps/>
                <w:sz w:val="28"/>
                <w:szCs w:val="28"/>
              </w:rPr>
              <w:t xml:space="preserve"> </w:t>
            </w:r>
          </w:p>
        </w:tc>
      </w:tr>
      <w:tr w:rsidR="005714F2" w:rsidRPr="00D32904" w14:paraId="0A7BC0FE" w14:textId="77777777" w:rsidTr="00981EBC">
        <w:trPr>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gridSpan w:val="2"/>
          </w:tcPr>
          <w:p w14:paraId="51C8413E" w14:textId="7F79C120" w:rsidR="005714F2" w:rsidRPr="00D32904" w:rsidRDefault="005714F2" w:rsidP="00981EBC">
            <w:pPr>
              <w:autoSpaceDE/>
              <w:autoSpaceDN/>
              <w:adjustRightInd/>
              <w:snapToGrid w:val="0"/>
              <w:rPr>
                <w:caps/>
                <w:sz w:val="28"/>
                <w:szCs w:val="28"/>
              </w:rPr>
            </w:pPr>
          </w:p>
        </w:tc>
      </w:tr>
    </w:tbl>
    <w:p w14:paraId="5F38FEDF" w14:textId="77777777" w:rsidR="00A1360A" w:rsidRPr="0089082F" w:rsidRDefault="00A1360A" w:rsidP="00A1360A">
      <w:pPr>
        <w:autoSpaceDE/>
        <w:autoSpaceDN/>
        <w:adjustRightInd/>
        <w:snapToGrid w:val="0"/>
        <w:spacing w:line="360" w:lineRule="auto"/>
        <w:jc w:val="center"/>
        <w:rPr>
          <w:b/>
          <w:bCs/>
          <w:sz w:val="28"/>
          <w:szCs w:val="28"/>
        </w:rPr>
      </w:pPr>
      <w:r>
        <w:rPr>
          <w:b/>
          <w:bCs/>
          <w:sz w:val="28"/>
          <w:szCs w:val="28"/>
        </w:rPr>
        <w:t>Назарова Н.А.</w:t>
      </w:r>
    </w:p>
    <w:p w14:paraId="28969378" w14:textId="77777777" w:rsidR="00A1360A" w:rsidRDefault="00A1360A" w:rsidP="00A1360A">
      <w:pPr>
        <w:jc w:val="center"/>
        <w:rPr>
          <w:b/>
          <w:bCs/>
          <w:sz w:val="28"/>
          <w:szCs w:val="28"/>
        </w:rPr>
      </w:pPr>
      <w:r>
        <w:rPr>
          <w:b/>
          <w:bCs/>
          <w:caps/>
          <w:color w:val="000000"/>
          <w:sz w:val="28"/>
          <w:szCs w:val="28"/>
        </w:rPr>
        <w:t>СИСТЕМНЫЙ АНАЛИЗ И ПРОГНОЗИРОВАНИЕ В НАЛОГООБЛОЖЕНИИ</w:t>
      </w:r>
    </w:p>
    <w:p w14:paraId="33A42FFF" w14:textId="77777777" w:rsidR="00A1360A" w:rsidRPr="00803CDE" w:rsidRDefault="00A1360A" w:rsidP="00A1360A">
      <w:pPr>
        <w:jc w:val="center"/>
        <w:rPr>
          <w:b/>
          <w:bCs/>
          <w:sz w:val="28"/>
          <w:szCs w:val="28"/>
        </w:rPr>
      </w:pPr>
    </w:p>
    <w:p w14:paraId="3CD21577" w14:textId="77777777" w:rsidR="00A1360A" w:rsidRPr="0089082F" w:rsidRDefault="00A1360A" w:rsidP="00A1360A">
      <w:pPr>
        <w:autoSpaceDE/>
        <w:autoSpaceDN/>
        <w:adjustRightInd/>
        <w:snapToGrid w:val="0"/>
        <w:jc w:val="center"/>
        <w:rPr>
          <w:color w:val="00FF00"/>
          <w:sz w:val="28"/>
          <w:szCs w:val="28"/>
        </w:rPr>
      </w:pPr>
    </w:p>
    <w:p w14:paraId="628E492D" w14:textId="46D3AF99" w:rsidR="00A1360A" w:rsidRPr="0089082F" w:rsidRDefault="00A1360A" w:rsidP="00A1360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r w:rsidR="0088760E">
        <w:rPr>
          <w:color w:val="000000"/>
          <w:sz w:val="28"/>
          <w:szCs w:val="28"/>
        </w:rPr>
        <w:t xml:space="preserve"> </w:t>
      </w:r>
      <w:bookmarkStart w:id="2" w:name="_GoBack"/>
      <w:bookmarkEnd w:id="2"/>
    </w:p>
    <w:p w14:paraId="079A201D" w14:textId="77777777" w:rsidR="00A1360A" w:rsidRPr="0089082F" w:rsidRDefault="00A1360A" w:rsidP="00A1360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3ECEA711" w14:textId="6B5477EC" w:rsidR="00A1360A" w:rsidRPr="0089082F" w:rsidRDefault="00A1360A" w:rsidP="00A1360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Pr>
          <w:color w:val="000000"/>
          <w:sz w:val="28"/>
          <w:szCs w:val="28"/>
        </w:rPr>
        <w:t xml:space="preserve"> подготовки</w:t>
      </w:r>
    </w:p>
    <w:p w14:paraId="18EC094D" w14:textId="77777777" w:rsidR="00A1360A" w:rsidRDefault="00A1360A" w:rsidP="00A1360A">
      <w:pPr>
        <w:autoSpaceDE/>
        <w:autoSpaceDN/>
        <w:adjustRightInd/>
        <w:snapToGrid w:val="0"/>
        <w:ind w:right="22"/>
        <w:jc w:val="center"/>
        <w:rPr>
          <w:sz w:val="24"/>
          <w:szCs w:val="24"/>
        </w:rPr>
      </w:pPr>
      <w:r>
        <w:rPr>
          <w:color w:val="000000"/>
          <w:sz w:val="28"/>
          <w:szCs w:val="28"/>
        </w:rPr>
        <w:t>38.03.01</w:t>
      </w:r>
      <w:r w:rsidRPr="00402DA2">
        <w:rPr>
          <w:color w:val="000000"/>
          <w:sz w:val="28"/>
          <w:szCs w:val="28"/>
        </w:rPr>
        <w:t xml:space="preserve"> </w:t>
      </w:r>
      <w:r>
        <w:rPr>
          <w:color w:val="000000"/>
          <w:sz w:val="28"/>
          <w:szCs w:val="28"/>
        </w:rPr>
        <w:t>«Экономика»</w:t>
      </w:r>
    </w:p>
    <w:p w14:paraId="322D8572" w14:textId="77777777" w:rsidR="00A1360A" w:rsidRDefault="00A1360A" w:rsidP="00A1360A">
      <w:pPr>
        <w:autoSpaceDE/>
        <w:autoSpaceDN/>
        <w:adjustRightInd/>
        <w:snapToGrid w:val="0"/>
        <w:ind w:right="22"/>
        <w:jc w:val="center"/>
        <w:rPr>
          <w:sz w:val="24"/>
          <w:szCs w:val="24"/>
        </w:rPr>
      </w:pPr>
    </w:p>
    <w:p w14:paraId="17654247" w14:textId="77777777" w:rsidR="00A1360A" w:rsidRDefault="00A1360A" w:rsidP="00A1360A">
      <w:pPr>
        <w:autoSpaceDE/>
        <w:autoSpaceDN/>
        <w:adjustRightInd/>
        <w:snapToGrid w:val="0"/>
        <w:ind w:right="22"/>
        <w:jc w:val="center"/>
        <w:rPr>
          <w:color w:val="000000"/>
          <w:sz w:val="28"/>
          <w:szCs w:val="28"/>
        </w:rPr>
      </w:pPr>
      <w:r>
        <w:rPr>
          <w:color w:val="000000"/>
          <w:sz w:val="28"/>
          <w:szCs w:val="28"/>
        </w:rPr>
        <w:t xml:space="preserve">Образовательная программа «Налоги, аудит и бизнес-анализ», </w:t>
      </w:r>
    </w:p>
    <w:p w14:paraId="22AC6BCC" w14:textId="77777777" w:rsidR="00A1360A" w:rsidRDefault="00A1360A" w:rsidP="00A1360A">
      <w:pPr>
        <w:autoSpaceDE/>
        <w:autoSpaceDN/>
        <w:adjustRightInd/>
        <w:snapToGrid w:val="0"/>
        <w:ind w:right="22"/>
        <w:jc w:val="center"/>
        <w:rPr>
          <w:color w:val="000000"/>
          <w:sz w:val="28"/>
          <w:szCs w:val="28"/>
        </w:rPr>
      </w:pPr>
      <w:r>
        <w:rPr>
          <w:color w:val="000000"/>
          <w:sz w:val="28"/>
          <w:szCs w:val="28"/>
        </w:rPr>
        <w:t>Образовательная программа «Бизнес-анализ, налоги и аудит»</w:t>
      </w:r>
    </w:p>
    <w:p w14:paraId="657B4576" w14:textId="77777777" w:rsidR="002D0737" w:rsidRDefault="002D0737" w:rsidP="00981EBC">
      <w:pPr>
        <w:suppressAutoHyphens/>
        <w:ind w:left="-709"/>
        <w:jc w:val="center"/>
        <w:rPr>
          <w:i/>
          <w:sz w:val="24"/>
          <w:szCs w:val="24"/>
        </w:rPr>
      </w:pPr>
    </w:p>
    <w:p w14:paraId="791D937E" w14:textId="77777777" w:rsidR="00A1360A" w:rsidRDefault="00A1360A" w:rsidP="00A1360A">
      <w:pPr>
        <w:suppressAutoHyphens/>
        <w:ind w:left="-709"/>
        <w:jc w:val="center"/>
        <w:rPr>
          <w:i/>
          <w:sz w:val="24"/>
          <w:szCs w:val="24"/>
        </w:rPr>
      </w:pPr>
      <w:r>
        <w:rPr>
          <w:i/>
          <w:sz w:val="24"/>
          <w:szCs w:val="24"/>
        </w:rPr>
        <w:t>Одобрено Советом учебно-научного департамента налогов и налогового администрирования</w:t>
      </w:r>
    </w:p>
    <w:p w14:paraId="7EB03424" w14:textId="77777777" w:rsidR="00A1360A" w:rsidRDefault="00A1360A" w:rsidP="00A1360A">
      <w:pPr>
        <w:suppressAutoHyphens/>
        <w:jc w:val="center"/>
        <w:rPr>
          <w:i/>
          <w:sz w:val="24"/>
          <w:szCs w:val="24"/>
        </w:rPr>
      </w:pPr>
      <w:r>
        <w:rPr>
          <w:i/>
          <w:sz w:val="24"/>
          <w:szCs w:val="24"/>
        </w:rPr>
        <w:t>протокол № 07 от 21 марта 2023 г.</w:t>
      </w:r>
    </w:p>
    <w:p w14:paraId="48CD5485" w14:textId="77777777" w:rsidR="00A1360A" w:rsidRDefault="00A1360A" w:rsidP="00A1360A">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08304D82" w14:textId="77777777" w:rsidR="00A1360A" w:rsidRDefault="00A1360A" w:rsidP="00A1360A">
      <w:pPr>
        <w:shd w:val="clear" w:color="auto" w:fill="FFFFFF"/>
        <w:snapToGrid w:val="0"/>
        <w:jc w:val="center"/>
        <w:rPr>
          <w:i/>
          <w:sz w:val="24"/>
          <w:szCs w:val="24"/>
        </w:rPr>
      </w:pPr>
      <w:r>
        <w:rPr>
          <w:i/>
          <w:sz w:val="24"/>
          <w:szCs w:val="24"/>
        </w:rPr>
        <w:t>протокол № 29 от 18 апреля 2023 г.</w:t>
      </w:r>
    </w:p>
    <w:p w14:paraId="3EA9DA55" w14:textId="71F2CE9E" w:rsidR="00364671" w:rsidRDefault="00364671" w:rsidP="005714F2">
      <w:pPr>
        <w:autoSpaceDE/>
        <w:autoSpaceDN/>
        <w:adjustRightInd/>
        <w:snapToGrid w:val="0"/>
        <w:jc w:val="center"/>
        <w:rPr>
          <w:b/>
          <w:sz w:val="28"/>
          <w:szCs w:val="28"/>
        </w:rPr>
      </w:pPr>
    </w:p>
    <w:p w14:paraId="0AED6A81" w14:textId="200DF2AB" w:rsidR="00A1360A" w:rsidRDefault="00A1360A" w:rsidP="005714F2">
      <w:pPr>
        <w:autoSpaceDE/>
        <w:autoSpaceDN/>
        <w:adjustRightInd/>
        <w:snapToGrid w:val="0"/>
        <w:jc w:val="center"/>
        <w:rPr>
          <w:b/>
          <w:sz w:val="28"/>
          <w:szCs w:val="28"/>
        </w:rPr>
      </w:pPr>
    </w:p>
    <w:p w14:paraId="5223495C" w14:textId="0546527C" w:rsidR="00A1360A" w:rsidRDefault="00A1360A" w:rsidP="005714F2">
      <w:pPr>
        <w:autoSpaceDE/>
        <w:autoSpaceDN/>
        <w:adjustRightInd/>
        <w:snapToGrid w:val="0"/>
        <w:jc w:val="center"/>
        <w:rPr>
          <w:b/>
          <w:sz w:val="28"/>
          <w:szCs w:val="28"/>
        </w:rPr>
      </w:pPr>
    </w:p>
    <w:p w14:paraId="75D70230" w14:textId="4A1D6062" w:rsidR="00A1360A" w:rsidRDefault="00A1360A" w:rsidP="005714F2">
      <w:pPr>
        <w:autoSpaceDE/>
        <w:autoSpaceDN/>
        <w:adjustRightInd/>
        <w:snapToGrid w:val="0"/>
        <w:jc w:val="center"/>
        <w:rPr>
          <w:b/>
          <w:sz w:val="28"/>
          <w:szCs w:val="28"/>
        </w:rPr>
      </w:pPr>
    </w:p>
    <w:p w14:paraId="640759B4" w14:textId="77777777" w:rsidR="00A1360A" w:rsidRDefault="00A1360A" w:rsidP="005714F2">
      <w:pPr>
        <w:autoSpaceDE/>
        <w:autoSpaceDN/>
        <w:adjustRightInd/>
        <w:snapToGrid w:val="0"/>
        <w:jc w:val="center"/>
        <w:rPr>
          <w:b/>
          <w:sz w:val="28"/>
          <w:szCs w:val="28"/>
        </w:rPr>
      </w:pPr>
    </w:p>
    <w:p w14:paraId="3998926B" w14:textId="77777777" w:rsidR="00A1360A" w:rsidRDefault="00A1360A" w:rsidP="005714F2">
      <w:pPr>
        <w:autoSpaceDE/>
        <w:autoSpaceDN/>
        <w:adjustRightInd/>
        <w:snapToGrid w:val="0"/>
        <w:jc w:val="center"/>
        <w:rPr>
          <w:b/>
          <w:sz w:val="28"/>
          <w:szCs w:val="28"/>
        </w:rPr>
      </w:pPr>
    </w:p>
    <w:p w14:paraId="4DDE5D6E" w14:textId="49F56045"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w:t>
      </w:r>
      <w:r w:rsidR="00A1360A">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54BC3A39"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423D09">
          <w:rPr>
            <w:noProof/>
            <w:webHidden/>
          </w:rPr>
          <w:t>3</w:t>
        </w:r>
      </w:hyperlink>
    </w:p>
    <w:p w14:paraId="547299C9" w14:textId="6BFE3015" w:rsidR="00CC452F" w:rsidRPr="00515F24" w:rsidRDefault="00843C10"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423D09">
          <w:rPr>
            <w:noProof/>
            <w:webHidden/>
          </w:rPr>
          <w:t>3</w:t>
        </w:r>
      </w:hyperlink>
    </w:p>
    <w:p w14:paraId="4B82961A" w14:textId="3206DDC3" w:rsidR="00CC452F" w:rsidRPr="00515F24" w:rsidRDefault="00843C10"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423D09">
          <w:rPr>
            <w:noProof/>
            <w:webHidden/>
          </w:rPr>
          <w:t>7</w:t>
        </w:r>
      </w:hyperlink>
    </w:p>
    <w:p w14:paraId="6BC5345E" w14:textId="661A5711" w:rsidR="00CC452F" w:rsidRPr="00515F24" w:rsidRDefault="00843C10"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423D09">
          <w:rPr>
            <w:noProof/>
            <w:webHidden/>
          </w:rPr>
          <w:t>7</w:t>
        </w:r>
      </w:hyperlink>
    </w:p>
    <w:p w14:paraId="0776DA96" w14:textId="77777777" w:rsidR="00CC452F" w:rsidRPr="00515F24" w:rsidRDefault="00843C10"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CC452F">
          <w:rPr>
            <w:noProof/>
            <w:webHidden/>
          </w:rPr>
          <w:t>8</w:t>
        </w:r>
      </w:hyperlink>
    </w:p>
    <w:p w14:paraId="75AC5746" w14:textId="13946E3E" w:rsidR="00CC452F" w:rsidRPr="00515F24" w:rsidRDefault="00843C10"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423D09">
          <w:rPr>
            <w:noProof/>
            <w:webHidden/>
          </w:rPr>
          <w:t>11</w:t>
        </w:r>
      </w:hyperlink>
    </w:p>
    <w:p w14:paraId="6F9D0DC4" w14:textId="44A9644A" w:rsidR="00CC452F" w:rsidRPr="00515F24" w:rsidRDefault="00843C10"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423D09">
          <w:rPr>
            <w:noProof/>
            <w:webHidden/>
          </w:rPr>
          <w:t>14</w:t>
        </w:r>
      </w:hyperlink>
    </w:p>
    <w:p w14:paraId="7726036C" w14:textId="2F6937F9" w:rsidR="00CC452F" w:rsidRPr="00515F24" w:rsidRDefault="00843C10"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423D09">
          <w:rPr>
            <w:noProof/>
            <w:webHidden/>
          </w:rPr>
          <w:t>22</w:t>
        </w:r>
      </w:hyperlink>
    </w:p>
    <w:p w14:paraId="085E43BE" w14:textId="0066F4D1" w:rsidR="00CC452F" w:rsidRPr="00515F24" w:rsidRDefault="00843C10"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423D09">
          <w:rPr>
            <w:noProof/>
            <w:webHidden/>
          </w:rPr>
          <w:t>24</w:t>
        </w:r>
      </w:hyperlink>
    </w:p>
    <w:p w14:paraId="23598D18" w14:textId="34FF5E02" w:rsidR="00CC452F" w:rsidRPr="00515F24" w:rsidRDefault="00843C10"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423D09">
          <w:rPr>
            <w:noProof/>
            <w:webHidden/>
          </w:rPr>
          <w:t>24</w:t>
        </w:r>
      </w:hyperlink>
    </w:p>
    <w:p w14:paraId="3D86869E" w14:textId="77777777" w:rsidR="00CC452F" w:rsidRPr="00515F24" w:rsidRDefault="00843C10"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CC452F">
          <w:rPr>
            <w:noProof/>
            <w:webHidden/>
          </w:rPr>
          <w:t>24</w:t>
        </w:r>
      </w:hyperlink>
    </w:p>
    <w:p w14:paraId="6CE73E60" w14:textId="7CA82BE8" w:rsidR="00CC452F" w:rsidRPr="00515F24" w:rsidRDefault="00843C10"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423D09">
          <w:rPr>
            <w:noProof/>
            <w:webHidden/>
          </w:rPr>
          <w:t>25</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5F64D9C0" w14:textId="0B77086D" w:rsidR="008049CB" w:rsidRDefault="00CC452F" w:rsidP="007C24E5">
      <w:pPr>
        <w:keepNext/>
        <w:rPr>
          <w:b/>
          <w:bCs/>
          <w:sz w:val="28"/>
          <w:szCs w:val="28"/>
        </w:rPr>
      </w:pPr>
      <w:r w:rsidRPr="00515F24">
        <w:rPr>
          <w:b/>
          <w:bCs/>
          <w:sz w:val="28"/>
          <w:szCs w:val="28"/>
        </w:rPr>
        <w:lastRenderedPageBreak/>
        <w:fldChar w:fldCharType="end"/>
      </w:r>
    </w:p>
    <w:p w14:paraId="708B03F4" w14:textId="77777777" w:rsidR="00AF4DB2" w:rsidRPr="007C24E5" w:rsidRDefault="00AF4DB2" w:rsidP="007C24E5">
      <w:pPr>
        <w:keepNext/>
        <w:rPr>
          <w:b/>
          <w:bCs/>
          <w:sz w:val="28"/>
          <w:szCs w:val="28"/>
        </w:rPr>
      </w:pPr>
    </w:p>
    <w:p w14:paraId="58609DF2" w14:textId="6EF5D631"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C35D8D">
        <w:rPr>
          <w:sz w:val="28"/>
          <w:szCs w:val="28"/>
        </w:rPr>
        <w:t>Системный анализ и прогнозирование в налогообложении.</w:t>
      </w:r>
    </w:p>
    <w:p w14:paraId="209A9214" w14:textId="77777777" w:rsidR="005E16E4" w:rsidRPr="000218DE" w:rsidRDefault="005E16E4" w:rsidP="00F95658">
      <w:pPr>
        <w:keepNext/>
        <w:ind w:firstLine="709"/>
        <w:jc w:val="both"/>
        <w:rPr>
          <w:bCs/>
          <w:sz w:val="28"/>
          <w:szCs w:val="28"/>
        </w:rPr>
      </w:pPr>
    </w:p>
    <w:p w14:paraId="50B34C2C" w14:textId="5CEFE701"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5B18335E" w14:textId="65716764" w:rsidR="004C4AA8" w:rsidRPr="004C4AA8" w:rsidRDefault="004C4AA8" w:rsidP="004C4AA8">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674CF4DA" w14:textId="7B050F08" w:rsidR="004C4AA8" w:rsidRDefault="004C4AA8" w:rsidP="004C4AA8">
      <w:pPr>
        <w:tabs>
          <w:tab w:val="left" w:pos="540"/>
        </w:tabs>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tbl>
      <w:tblPr>
        <w:tblStyle w:val="a8"/>
        <w:tblW w:w="5000" w:type="pct"/>
        <w:tblLook w:val="04A0" w:firstRow="1" w:lastRow="0" w:firstColumn="1" w:lastColumn="0" w:noHBand="0" w:noVBand="1"/>
      </w:tblPr>
      <w:tblGrid>
        <w:gridCol w:w="1569"/>
        <w:gridCol w:w="3052"/>
        <w:gridCol w:w="2102"/>
        <w:gridCol w:w="3472"/>
      </w:tblGrid>
      <w:tr w:rsidR="006E7D28" w:rsidRPr="00800EFC" w14:paraId="12BAB4AE" w14:textId="77777777" w:rsidTr="003F44EB">
        <w:tc>
          <w:tcPr>
            <w:tcW w:w="769" w:type="pct"/>
          </w:tcPr>
          <w:p w14:paraId="27FC3E13" w14:textId="77777777" w:rsidR="006E7D28" w:rsidRPr="00800EFC" w:rsidRDefault="006E7D28" w:rsidP="003F44EB">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12E637C5" w14:textId="77777777" w:rsidR="006E7D28" w:rsidRPr="00800EFC" w:rsidRDefault="006E7D28" w:rsidP="003F44EB">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24F64461" w14:textId="77777777" w:rsidR="006E7D28" w:rsidRPr="00800EFC" w:rsidRDefault="006E7D28" w:rsidP="003F44EB">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16A9FF7A" w14:textId="77777777" w:rsidR="006E7D28" w:rsidRPr="00800EFC" w:rsidRDefault="006E7D28" w:rsidP="003F44EB">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6E7D28" w:rsidRPr="00800EFC" w14:paraId="6698D982" w14:textId="77777777" w:rsidTr="003F44EB">
        <w:tc>
          <w:tcPr>
            <w:tcW w:w="769" w:type="pct"/>
            <w:vMerge w:val="restart"/>
          </w:tcPr>
          <w:p w14:paraId="100B188C" w14:textId="131AF73F" w:rsidR="006E7D28" w:rsidRPr="006E7D28" w:rsidRDefault="006E7D28" w:rsidP="006E7D28">
            <w:pPr>
              <w:tabs>
                <w:tab w:val="left" w:pos="540"/>
              </w:tabs>
              <w:contextualSpacing/>
              <w:jc w:val="both"/>
              <w:rPr>
                <w:color w:val="000000" w:themeColor="text1"/>
                <w:sz w:val="24"/>
                <w:szCs w:val="24"/>
              </w:rPr>
            </w:pPr>
            <w:r w:rsidRPr="006E7D28">
              <w:rPr>
                <w:color w:val="000000" w:themeColor="text1"/>
                <w:sz w:val="24"/>
                <w:szCs w:val="24"/>
              </w:rPr>
              <w:t>ПКН-3</w:t>
            </w:r>
          </w:p>
        </w:tc>
        <w:tc>
          <w:tcPr>
            <w:tcW w:w="1497" w:type="pct"/>
            <w:vMerge w:val="restart"/>
          </w:tcPr>
          <w:p w14:paraId="14B9776C" w14:textId="317762B6" w:rsidR="006E7D28" w:rsidRPr="006E7D28" w:rsidRDefault="006E7D28" w:rsidP="006E7D28">
            <w:pPr>
              <w:tabs>
                <w:tab w:val="left" w:pos="540"/>
              </w:tabs>
              <w:contextualSpacing/>
              <w:jc w:val="both"/>
              <w:rPr>
                <w:color w:val="000000" w:themeColor="text1"/>
                <w:sz w:val="24"/>
                <w:szCs w:val="24"/>
              </w:rPr>
            </w:pPr>
            <w:r w:rsidRPr="006E7D28">
              <w:rPr>
                <w:color w:val="000000" w:themeColor="text1"/>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1031" w:type="pct"/>
          </w:tcPr>
          <w:p w14:paraId="2A27256E" w14:textId="5AB68D1F" w:rsidR="006E7D28" w:rsidRPr="006E7D28" w:rsidRDefault="006E7D28" w:rsidP="006E7D28">
            <w:pPr>
              <w:tabs>
                <w:tab w:val="left" w:pos="540"/>
              </w:tabs>
              <w:contextualSpacing/>
              <w:jc w:val="both"/>
              <w:rPr>
                <w:color w:val="000000" w:themeColor="text1"/>
                <w:sz w:val="24"/>
                <w:szCs w:val="24"/>
              </w:rPr>
            </w:pPr>
            <w:r w:rsidRPr="006E7D28">
              <w:rPr>
                <w:sz w:val="24"/>
                <w:szCs w:val="24"/>
              </w:rPr>
              <w:t>1.Проводит сбор, обработку и статистический анализ данных для решения финансово-экономических задач.</w:t>
            </w:r>
          </w:p>
        </w:tc>
        <w:tc>
          <w:tcPr>
            <w:tcW w:w="1703" w:type="pct"/>
          </w:tcPr>
          <w:p w14:paraId="275D22EB" w14:textId="1A4AB6B8" w:rsidR="006E7D28" w:rsidRPr="008B5274" w:rsidRDefault="006E7D28" w:rsidP="006E7D28">
            <w:pPr>
              <w:tabs>
                <w:tab w:val="left" w:pos="540"/>
              </w:tabs>
              <w:contextualSpacing/>
              <w:jc w:val="both"/>
              <w:rPr>
                <w:bCs/>
                <w:color w:val="000000" w:themeColor="text1"/>
                <w:sz w:val="24"/>
                <w:szCs w:val="24"/>
              </w:rPr>
            </w:pPr>
            <w:r w:rsidRPr="006E7D28">
              <w:rPr>
                <w:b/>
                <w:bCs/>
                <w:color w:val="000000" w:themeColor="text1"/>
                <w:sz w:val="24"/>
                <w:szCs w:val="24"/>
              </w:rPr>
              <w:t>Знать</w:t>
            </w:r>
            <w:r w:rsidR="008B5274" w:rsidRPr="008B5274">
              <w:rPr>
                <w:b/>
                <w:bCs/>
                <w:color w:val="000000" w:themeColor="text1"/>
                <w:sz w:val="24"/>
                <w:szCs w:val="24"/>
              </w:rPr>
              <w:t xml:space="preserve"> </w:t>
            </w:r>
            <w:r w:rsidR="008B5274">
              <w:rPr>
                <w:bCs/>
                <w:color w:val="000000" w:themeColor="text1"/>
                <w:sz w:val="24"/>
                <w:szCs w:val="24"/>
              </w:rPr>
              <w:t xml:space="preserve">методы </w:t>
            </w:r>
            <w:r w:rsidR="008B5274" w:rsidRPr="006E7D28">
              <w:rPr>
                <w:sz w:val="24"/>
                <w:szCs w:val="24"/>
              </w:rPr>
              <w:t>сбор</w:t>
            </w:r>
            <w:r w:rsidR="008B5274">
              <w:rPr>
                <w:sz w:val="24"/>
                <w:szCs w:val="24"/>
              </w:rPr>
              <w:t>а</w:t>
            </w:r>
            <w:r w:rsidR="008B5274" w:rsidRPr="006E7D28">
              <w:rPr>
                <w:sz w:val="24"/>
                <w:szCs w:val="24"/>
              </w:rPr>
              <w:t>, обработк</w:t>
            </w:r>
            <w:r w:rsidR="008B5274">
              <w:rPr>
                <w:sz w:val="24"/>
                <w:szCs w:val="24"/>
              </w:rPr>
              <w:t>и</w:t>
            </w:r>
            <w:r w:rsidR="008B5274" w:rsidRPr="006E7D28">
              <w:rPr>
                <w:sz w:val="24"/>
                <w:szCs w:val="24"/>
              </w:rPr>
              <w:t xml:space="preserve"> и статистическ</w:t>
            </w:r>
            <w:r w:rsidR="008B5274">
              <w:rPr>
                <w:sz w:val="24"/>
                <w:szCs w:val="24"/>
              </w:rPr>
              <w:t>ого</w:t>
            </w:r>
            <w:r w:rsidR="008B5274" w:rsidRPr="006E7D28">
              <w:rPr>
                <w:sz w:val="24"/>
                <w:szCs w:val="24"/>
              </w:rPr>
              <w:t xml:space="preserve"> анализ</w:t>
            </w:r>
            <w:r w:rsidR="008B5274">
              <w:rPr>
                <w:sz w:val="24"/>
                <w:szCs w:val="24"/>
              </w:rPr>
              <w:t>а</w:t>
            </w:r>
            <w:r w:rsidR="008B5274" w:rsidRPr="006E7D28">
              <w:rPr>
                <w:sz w:val="24"/>
                <w:szCs w:val="24"/>
              </w:rPr>
              <w:t xml:space="preserve"> данных для решения финансово-экономических задач</w:t>
            </w:r>
          </w:p>
          <w:p w14:paraId="3AD3B378" w14:textId="4537682D" w:rsidR="006E7D28" w:rsidRPr="008B5274" w:rsidRDefault="006E7D28" w:rsidP="006E7D28">
            <w:pPr>
              <w:tabs>
                <w:tab w:val="left" w:pos="540"/>
              </w:tabs>
              <w:contextualSpacing/>
              <w:jc w:val="both"/>
              <w:rPr>
                <w:bCs/>
                <w:color w:val="000000" w:themeColor="text1"/>
                <w:sz w:val="24"/>
                <w:szCs w:val="24"/>
              </w:rPr>
            </w:pPr>
            <w:r w:rsidRPr="006E7D28">
              <w:rPr>
                <w:b/>
                <w:bCs/>
                <w:color w:val="000000" w:themeColor="text1"/>
                <w:sz w:val="24"/>
                <w:szCs w:val="24"/>
              </w:rPr>
              <w:t>Уметь</w:t>
            </w:r>
            <w:r w:rsidR="008B5274">
              <w:rPr>
                <w:b/>
                <w:bCs/>
                <w:color w:val="000000" w:themeColor="text1"/>
                <w:sz w:val="24"/>
                <w:szCs w:val="24"/>
              </w:rPr>
              <w:t xml:space="preserve"> </w:t>
            </w:r>
            <w:r w:rsidR="008B5274">
              <w:rPr>
                <w:bCs/>
                <w:color w:val="000000" w:themeColor="text1"/>
                <w:sz w:val="24"/>
                <w:szCs w:val="24"/>
              </w:rPr>
              <w:t xml:space="preserve">применять методы </w:t>
            </w:r>
            <w:r w:rsidR="008B5274" w:rsidRPr="006E7D28">
              <w:rPr>
                <w:sz w:val="24"/>
                <w:szCs w:val="24"/>
              </w:rPr>
              <w:t>сбор</w:t>
            </w:r>
            <w:r w:rsidR="008B5274">
              <w:rPr>
                <w:sz w:val="24"/>
                <w:szCs w:val="24"/>
              </w:rPr>
              <w:t>а</w:t>
            </w:r>
            <w:r w:rsidR="008B5274" w:rsidRPr="006E7D28">
              <w:rPr>
                <w:sz w:val="24"/>
                <w:szCs w:val="24"/>
              </w:rPr>
              <w:t>, обработк</w:t>
            </w:r>
            <w:r w:rsidR="008B5274">
              <w:rPr>
                <w:sz w:val="24"/>
                <w:szCs w:val="24"/>
              </w:rPr>
              <w:t>и</w:t>
            </w:r>
            <w:r w:rsidR="008B5274" w:rsidRPr="006E7D28">
              <w:rPr>
                <w:sz w:val="24"/>
                <w:szCs w:val="24"/>
              </w:rPr>
              <w:t xml:space="preserve"> и статистическ</w:t>
            </w:r>
            <w:r w:rsidR="008B5274">
              <w:rPr>
                <w:sz w:val="24"/>
                <w:szCs w:val="24"/>
              </w:rPr>
              <w:t>ого</w:t>
            </w:r>
            <w:r w:rsidR="008B5274" w:rsidRPr="006E7D28">
              <w:rPr>
                <w:sz w:val="24"/>
                <w:szCs w:val="24"/>
              </w:rPr>
              <w:t xml:space="preserve"> анализ</w:t>
            </w:r>
            <w:r w:rsidR="008B5274">
              <w:rPr>
                <w:sz w:val="24"/>
                <w:szCs w:val="24"/>
              </w:rPr>
              <w:t>а</w:t>
            </w:r>
            <w:r w:rsidR="008B5274" w:rsidRPr="006E7D28">
              <w:rPr>
                <w:sz w:val="24"/>
                <w:szCs w:val="24"/>
              </w:rPr>
              <w:t xml:space="preserve"> данных для решения финансово-экономических задач</w:t>
            </w:r>
          </w:p>
        </w:tc>
      </w:tr>
      <w:tr w:rsidR="006E7D28" w:rsidRPr="00800EFC" w14:paraId="162CB856" w14:textId="77777777" w:rsidTr="003F44EB">
        <w:tc>
          <w:tcPr>
            <w:tcW w:w="769" w:type="pct"/>
            <w:vMerge/>
          </w:tcPr>
          <w:p w14:paraId="159F5A6B" w14:textId="77777777" w:rsidR="006E7D28" w:rsidRPr="006E7D28" w:rsidRDefault="006E7D28" w:rsidP="006E7D28">
            <w:pPr>
              <w:tabs>
                <w:tab w:val="left" w:pos="540"/>
              </w:tabs>
              <w:contextualSpacing/>
              <w:jc w:val="both"/>
              <w:rPr>
                <w:color w:val="000000" w:themeColor="text1"/>
                <w:sz w:val="24"/>
                <w:szCs w:val="24"/>
              </w:rPr>
            </w:pPr>
          </w:p>
        </w:tc>
        <w:tc>
          <w:tcPr>
            <w:tcW w:w="1497" w:type="pct"/>
            <w:vMerge/>
          </w:tcPr>
          <w:p w14:paraId="1D5C7910" w14:textId="77777777" w:rsidR="006E7D28" w:rsidRPr="006E7D28" w:rsidRDefault="006E7D28" w:rsidP="006E7D28">
            <w:pPr>
              <w:tabs>
                <w:tab w:val="left" w:pos="540"/>
              </w:tabs>
              <w:contextualSpacing/>
              <w:jc w:val="both"/>
              <w:rPr>
                <w:color w:val="000000" w:themeColor="text1"/>
                <w:sz w:val="24"/>
                <w:szCs w:val="24"/>
              </w:rPr>
            </w:pPr>
          </w:p>
        </w:tc>
        <w:tc>
          <w:tcPr>
            <w:tcW w:w="1031" w:type="pct"/>
          </w:tcPr>
          <w:p w14:paraId="7F9D2B82" w14:textId="2850B76E" w:rsidR="006E7D28" w:rsidRPr="006E7D28" w:rsidRDefault="006E7D28" w:rsidP="006E7D28">
            <w:pPr>
              <w:tabs>
                <w:tab w:val="left" w:pos="540"/>
              </w:tabs>
              <w:contextualSpacing/>
              <w:jc w:val="both"/>
              <w:rPr>
                <w:color w:val="000000" w:themeColor="text1"/>
                <w:sz w:val="24"/>
                <w:szCs w:val="24"/>
              </w:rPr>
            </w:pPr>
            <w:r w:rsidRPr="006E7D28">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703" w:type="pct"/>
          </w:tcPr>
          <w:p w14:paraId="1C99A8DB" w14:textId="3ADD4EC8" w:rsidR="006E7D28" w:rsidRPr="006E7D28" w:rsidRDefault="006E7D28" w:rsidP="006E7D28">
            <w:pPr>
              <w:tabs>
                <w:tab w:val="left" w:pos="540"/>
              </w:tabs>
              <w:contextualSpacing/>
              <w:jc w:val="both"/>
              <w:rPr>
                <w:b/>
                <w:bCs/>
                <w:color w:val="000000" w:themeColor="text1"/>
                <w:sz w:val="24"/>
                <w:szCs w:val="24"/>
              </w:rPr>
            </w:pPr>
            <w:r w:rsidRPr="006E7D28">
              <w:rPr>
                <w:b/>
                <w:bCs/>
                <w:color w:val="000000" w:themeColor="text1"/>
                <w:sz w:val="24"/>
                <w:szCs w:val="24"/>
              </w:rPr>
              <w:t>Знать</w:t>
            </w:r>
            <w:r w:rsidR="00CB0503">
              <w:rPr>
                <w:b/>
                <w:bCs/>
                <w:color w:val="000000" w:themeColor="text1"/>
                <w:sz w:val="24"/>
                <w:szCs w:val="24"/>
              </w:rPr>
              <w:t xml:space="preserve"> </w:t>
            </w:r>
            <w:r w:rsidR="00CB0503" w:rsidRPr="00CB0503">
              <w:rPr>
                <w:bCs/>
                <w:color w:val="000000" w:themeColor="text1"/>
                <w:sz w:val="24"/>
                <w:szCs w:val="24"/>
              </w:rPr>
              <w:t>особенности постановки</w:t>
            </w:r>
            <w:r w:rsidR="00CB0503">
              <w:rPr>
                <w:b/>
                <w:bCs/>
                <w:color w:val="000000" w:themeColor="text1"/>
                <w:sz w:val="24"/>
                <w:szCs w:val="24"/>
              </w:rPr>
              <w:t xml:space="preserve"> </w:t>
            </w:r>
            <w:r w:rsidR="00CB0503" w:rsidRPr="006E7D28">
              <w:rPr>
                <w:sz w:val="24"/>
                <w:szCs w:val="24"/>
              </w:rPr>
              <w:t>финансово-экономически</w:t>
            </w:r>
            <w:r w:rsidR="00CB0503">
              <w:rPr>
                <w:sz w:val="24"/>
                <w:szCs w:val="24"/>
              </w:rPr>
              <w:t>х</w:t>
            </w:r>
            <w:r w:rsidR="00CB0503" w:rsidRPr="006E7D28">
              <w:rPr>
                <w:sz w:val="24"/>
                <w:szCs w:val="24"/>
              </w:rPr>
              <w:t xml:space="preserve"> задач</w:t>
            </w:r>
          </w:p>
          <w:p w14:paraId="4B9B0C1E" w14:textId="0B07F514" w:rsidR="006E7D28" w:rsidRPr="006E7D28" w:rsidRDefault="006E7D28" w:rsidP="006E7D28">
            <w:pPr>
              <w:tabs>
                <w:tab w:val="left" w:pos="540"/>
              </w:tabs>
              <w:contextualSpacing/>
              <w:jc w:val="both"/>
              <w:rPr>
                <w:color w:val="000000" w:themeColor="text1"/>
                <w:sz w:val="24"/>
                <w:szCs w:val="24"/>
              </w:rPr>
            </w:pPr>
            <w:r w:rsidRPr="006E7D28">
              <w:rPr>
                <w:b/>
                <w:bCs/>
                <w:color w:val="000000" w:themeColor="text1"/>
                <w:sz w:val="24"/>
                <w:szCs w:val="24"/>
              </w:rPr>
              <w:t>Уметь</w:t>
            </w:r>
            <w:r w:rsidR="00CB0503">
              <w:rPr>
                <w:b/>
                <w:bCs/>
                <w:color w:val="000000" w:themeColor="text1"/>
                <w:sz w:val="24"/>
                <w:szCs w:val="24"/>
              </w:rPr>
              <w:t xml:space="preserve"> </w:t>
            </w:r>
            <w:r w:rsidR="00CB0503" w:rsidRPr="00CB0503">
              <w:rPr>
                <w:bCs/>
                <w:color w:val="000000" w:themeColor="text1"/>
                <w:sz w:val="24"/>
                <w:szCs w:val="24"/>
              </w:rPr>
              <w:t xml:space="preserve">формулировать </w:t>
            </w:r>
            <w:r w:rsidR="00CB0503" w:rsidRPr="006E7D28">
              <w:rPr>
                <w:sz w:val="24"/>
                <w:szCs w:val="24"/>
              </w:rPr>
              <w:t>математические постановки финансово-экономических задач</w:t>
            </w:r>
          </w:p>
        </w:tc>
      </w:tr>
      <w:tr w:rsidR="006E7D28" w:rsidRPr="00800EFC" w14:paraId="0C1F7A72" w14:textId="77777777" w:rsidTr="003F44EB">
        <w:tc>
          <w:tcPr>
            <w:tcW w:w="769" w:type="pct"/>
            <w:vMerge/>
          </w:tcPr>
          <w:p w14:paraId="28D35724" w14:textId="77777777" w:rsidR="006E7D28" w:rsidRPr="006E7D28" w:rsidRDefault="006E7D28" w:rsidP="006E7D28">
            <w:pPr>
              <w:tabs>
                <w:tab w:val="left" w:pos="540"/>
              </w:tabs>
              <w:contextualSpacing/>
              <w:jc w:val="both"/>
              <w:rPr>
                <w:color w:val="000000" w:themeColor="text1"/>
                <w:sz w:val="24"/>
                <w:szCs w:val="24"/>
              </w:rPr>
            </w:pPr>
          </w:p>
        </w:tc>
        <w:tc>
          <w:tcPr>
            <w:tcW w:w="1497" w:type="pct"/>
            <w:vMerge/>
          </w:tcPr>
          <w:p w14:paraId="4EC2D5F2" w14:textId="77777777" w:rsidR="006E7D28" w:rsidRPr="006E7D28" w:rsidRDefault="006E7D28" w:rsidP="006E7D28">
            <w:pPr>
              <w:tabs>
                <w:tab w:val="left" w:pos="540"/>
              </w:tabs>
              <w:contextualSpacing/>
              <w:jc w:val="both"/>
              <w:rPr>
                <w:color w:val="000000" w:themeColor="text1"/>
                <w:sz w:val="24"/>
                <w:szCs w:val="24"/>
              </w:rPr>
            </w:pPr>
          </w:p>
        </w:tc>
        <w:tc>
          <w:tcPr>
            <w:tcW w:w="1031" w:type="pct"/>
          </w:tcPr>
          <w:p w14:paraId="239684E6" w14:textId="3B99B048" w:rsidR="006E7D28" w:rsidRPr="006E7D28" w:rsidRDefault="006E7D28" w:rsidP="006E7D28">
            <w:pPr>
              <w:tabs>
                <w:tab w:val="left" w:pos="540"/>
              </w:tabs>
              <w:contextualSpacing/>
              <w:jc w:val="both"/>
              <w:rPr>
                <w:color w:val="000000" w:themeColor="text1"/>
                <w:sz w:val="24"/>
                <w:szCs w:val="24"/>
              </w:rPr>
            </w:pPr>
            <w:r w:rsidRPr="006E7D28">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1703" w:type="pct"/>
          </w:tcPr>
          <w:p w14:paraId="7BF68D6F" w14:textId="5C0A5268" w:rsidR="006E7D28" w:rsidRPr="006E7D28" w:rsidRDefault="006E7D28" w:rsidP="006E7D28">
            <w:pPr>
              <w:tabs>
                <w:tab w:val="left" w:pos="540"/>
              </w:tabs>
              <w:contextualSpacing/>
              <w:jc w:val="both"/>
              <w:rPr>
                <w:b/>
                <w:bCs/>
                <w:color w:val="000000" w:themeColor="text1"/>
                <w:sz w:val="24"/>
                <w:szCs w:val="24"/>
              </w:rPr>
            </w:pPr>
            <w:r w:rsidRPr="006E7D28">
              <w:rPr>
                <w:b/>
                <w:bCs/>
                <w:color w:val="000000" w:themeColor="text1"/>
                <w:sz w:val="24"/>
                <w:szCs w:val="24"/>
              </w:rPr>
              <w:t>Знать</w:t>
            </w:r>
            <w:r w:rsidR="00CB0503">
              <w:rPr>
                <w:b/>
                <w:bCs/>
                <w:color w:val="000000" w:themeColor="text1"/>
                <w:sz w:val="24"/>
                <w:szCs w:val="24"/>
              </w:rPr>
              <w:t xml:space="preserve"> </w:t>
            </w:r>
            <w:r w:rsidR="00CB0503" w:rsidRPr="006E7D28">
              <w:rPr>
                <w:sz w:val="24"/>
                <w:szCs w:val="24"/>
              </w:rPr>
              <w:t>метод</w:t>
            </w:r>
            <w:r w:rsidR="00CB0503">
              <w:rPr>
                <w:sz w:val="24"/>
                <w:szCs w:val="24"/>
              </w:rPr>
              <w:t>ы</w:t>
            </w:r>
            <w:r w:rsidR="00CB0503" w:rsidRPr="006E7D28">
              <w:rPr>
                <w:sz w:val="24"/>
                <w:szCs w:val="24"/>
              </w:rPr>
              <w:t xml:space="preserve"> и информационны</w:t>
            </w:r>
            <w:r w:rsidR="00CB0503">
              <w:rPr>
                <w:sz w:val="24"/>
                <w:szCs w:val="24"/>
              </w:rPr>
              <w:t>е</w:t>
            </w:r>
            <w:r w:rsidR="00CB0503" w:rsidRPr="006E7D28">
              <w:rPr>
                <w:sz w:val="24"/>
                <w:szCs w:val="24"/>
              </w:rPr>
              <w:t xml:space="preserve"> технологи</w:t>
            </w:r>
            <w:r w:rsidR="00CB0503">
              <w:rPr>
                <w:sz w:val="24"/>
                <w:szCs w:val="24"/>
              </w:rPr>
              <w:t>и</w:t>
            </w:r>
            <w:r w:rsidR="00CB0503" w:rsidRPr="006E7D28">
              <w:rPr>
                <w:sz w:val="24"/>
                <w:szCs w:val="24"/>
              </w:rPr>
              <w:t xml:space="preserve"> для решения конкретных финансово-экономических задач в профессиональной области</w:t>
            </w:r>
          </w:p>
          <w:p w14:paraId="6075392E" w14:textId="7945F1C6" w:rsidR="006E7D28" w:rsidRPr="00CB0503" w:rsidRDefault="006E7D28" w:rsidP="006E7D28">
            <w:pPr>
              <w:tabs>
                <w:tab w:val="left" w:pos="540"/>
              </w:tabs>
              <w:contextualSpacing/>
              <w:jc w:val="both"/>
              <w:rPr>
                <w:color w:val="000000" w:themeColor="text1"/>
                <w:sz w:val="24"/>
                <w:szCs w:val="24"/>
              </w:rPr>
            </w:pPr>
            <w:r w:rsidRPr="006E7D28">
              <w:rPr>
                <w:b/>
                <w:bCs/>
                <w:color w:val="000000" w:themeColor="text1"/>
                <w:sz w:val="24"/>
                <w:szCs w:val="24"/>
              </w:rPr>
              <w:t>Уметь</w:t>
            </w:r>
            <w:r w:rsidR="00CB0503">
              <w:rPr>
                <w:b/>
                <w:bCs/>
                <w:color w:val="000000" w:themeColor="text1"/>
                <w:sz w:val="24"/>
                <w:szCs w:val="24"/>
              </w:rPr>
              <w:t xml:space="preserve"> </w:t>
            </w:r>
            <w:r w:rsidR="00CB0503">
              <w:rPr>
                <w:bCs/>
                <w:color w:val="000000" w:themeColor="text1"/>
                <w:sz w:val="24"/>
                <w:szCs w:val="24"/>
              </w:rPr>
              <w:t xml:space="preserve">применять </w:t>
            </w:r>
            <w:r w:rsidR="00CB0503" w:rsidRPr="006E7D28">
              <w:rPr>
                <w:sz w:val="24"/>
                <w:szCs w:val="24"/>
              </w:rPr>
              <w:t>метод</w:t>
            </w:r>
            <w:r w:rsidR="00CB0503">
              <w:rPr>
                <w:sz w:val="24"/>
                <w:szCs w:val="24"/>
              </w:rPr>
              <w:t>ы</w:t>
            </w:r>
            <w:r w:rsidR="00CB0503" w:rsidRPr="006E7D28">
              <w:rPr>
                <w:sz w:val="24"/>
                <w:szCs w:val="24"/>
              </w:rPr>
              <w:t xml:space="preserve"> и информационны</w:t>
            </w:r>
            <w:r w:rsidR="00CB0503">
              <w:rPr>
                <w:sz w:val="24"/>
                <w:szCs w:val="24"/>
              </w:rPr>
              <w:t>е</w:t>
            </w:r>
            <w:r w:rsidR="00CB0503" w:rsidRPr="006E7D28">
              <w:rPr>
                <w:sz w:val="24"/>
                <w:szCs w:val="24"/>
              </w:rPr>
              <w:t xml:space="preserve"> технологи</w:t>
            </w:r>
            <w:r w:rsidR="00CB0503">
              <w:rPr>
                <w:sz w:val="24"/>
                <w:szCs w:val="24"/>
              </w:rPr>
              <w:t>и</w:t>
            </w:r>
            <w:r w:rsidR="00CB0503" w:rsidRPr="006E7D28">
              <w:rPr>
                <w:sz w:val="24"/>
                <w:szCs w:val="24"/>
              </w:rPr>
              <w:t xml:space="preserve"> для решения конкретных финансово-экономических задач в профессиональной области</w:t>
            </w:r>
          </w:p>
        </w:tc>
      </w:tr>
      <w:tr w:rsidR="006E7D28" w:rsidRPr="00800EFC" w14:paraId="357A94AB" w14:textId="77777777" w:rsidTr="003F44EB">
        <w:tc>
          <w:tcPr>
            <w:tcW w:w="769" w:type="pct"/>
            <w:vMerge/>
          </w:tcPr>
          <w:p w14:paraId="0AEB85F0" w14:textId="77777777" w:rsidR="006E7D28" w:rsidRPr="006E7D28" w:rsidRDefault="006E7D28" w:rsidP="006E7D28">
            <w:pPr>
              <w:tabs>
                <w:tab w:val="left" w:pos="540"/>
              </w:tabs>
              <w:contextualSpacing/>
              <w:jc w:val="both"/>
              <w:rPr>
                <w:color w:val="000000" w:themeColor="text1"/>
                <w:sz w:val="24"/>
                <w:szCs w:val="24"/>
              </w:rPr>
            </w:pPr>
          </w:p>
        </w:tc>
        <w:tc>
          <w:tcPr>
            <w:tcW w:w="1497" w:type="pct"/>
            <w:vMerge/>
          </w:tcPr>
          <w:p w14:paraId="087DEF61" w14:textId="77777777" w:rsidR="006E7D28" w:rsidRPr="006E7D28" w:rsidRDefault="006E7D28" w:rsidP="006E7D28">
            <w:pPr>
              <w:tabs>
                <w:tab w:val="left" w:pos="540"/>
              </w:tabs>
              <w:contextualSpacing/>
              <w:jc w:val="both"/>
              <w:rPr>
                <w:color w:val="000000" w:themeColor="text1"/>
                <w:sz w:val="24"/>
                <w:szCs w:val="24"/>
              </w:rPr>
            </w:pPr>
          </w:p>
        </w:tc>
        <w:tc>
          <w:tcPr>
            <w:tcW w:w="1031" w:type="pct"/>
          </w:tcPr>
          <w:p w14:paraId="62550FA3" w14:textId="120C9246" w:rsidR="006E7D28" w:rsidRPr="006E7D28" w:rsidRDefault="006E7D28" w:rsidP="006E7D28">
            <w:pPr>
              <w:tabs>
                <w:tab w:val="left" w:pos="540"/>
              </w:tabs>
              <w:contextualSpacing/>
              <w:jc w:val="both"/>
              <w:rPr>
                <w:color w:val="000000" w:themeColor="text1"/>
                <w:sz w:val="24"/>
                <w:szCs w:val="24"/>
              </w:rPr>
            </w:pPr>
            <w:r w:rsidRPr="006E7D28">
              <w:rPr>
                <w:sz w:val="24"/>
                <w:szCs w:val="24"/>
              </w:rPr>
              <w:t xml:space="preserve">4. Анализирует результаты исследования математических моделей </w:t>
            </w:r>
            <w:r w:rsidRPr="006E7D28">
              <w:rPr>
                <w:sz w:val="24"/>
                <w:szCs w:val="24"/>
              </w:rPr>
              <w:lastRenderedPageBreak/>
              <w:t>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703" w:type="pct"/>
          </w:tcPr>
          <w:p w14:paraId="6A538821" w14:textId="7D4DF5A0" w:rsidR="006E7D28" w:rsidRPr="006E7D28" w:rsidRDefault="006E7D28" w:rsidP="006E7D28">
            <w:pPr>
              <w:tabs>
                <w:tab w:val="left" w:pos="540"/>
              </w:tabs>
              <w:contextualSpacing/>
              <w:jc w:val="both"/>
              <w:rPr>
                <w:b/>
                <w:bCs/>
                <w:color w:val="000000" w:themeColor="text1"/>
                <w:sz w:val="24"/>
                <w:szCs w:val="24"/>
              </w:rPr>
            </w:pPr>
            <w:r w:rsidRPr="006E7D28">
              <w:rPr>
                <w:b/>
                <w:bCs/>
                <w:color w:val="000000" w:themeColor="text1"/>
                <w:sz w:val="24"/>
                <w:szCs w:val="24"/>
              </w:rPr>
              <w:lastRenderedPageBreak/>
              <w:t>Знать</w:t>
            </w:r>
            <w:r w:rsidR="00CB0503" w:rsidRPr="006E7D28">
              <w:rPr>
                <w:sz w:val="24"/>
                <w:szCs w:val="24"/>
              </w:rPr>
              <w:t xml:space="preserve"> математически</w:t>
            </w:r>
            <w:r w:rsidR="00CB0503">
              <w:rPr>
                <w:sz w:val="24"/>
                <w:szCs w:val="24"/>
              </w:rPr>
              <w:t>е</w:t>
            </w:r>
            <w:r w:rsidR="00CB0503" w:rsidRPr="006E7D28">
              <w:rPr>
                <w:sz w:val="24"/>
                <w:szCs w:val="24"/>
              </w:rPr>
              <w:t xml:space="preserve"> модел</w:t>
            </w:r>
            <w:r w:rsidR="00CB0503">
              <w:rPr>
                <w:sz w:val="24"/>
                <w:szCs w:val="24"/>
              </w:rPr>
              <w:t>и</w:t>
            </w:r>
            <w:r w:rsidR="00CB0503" w:rsidRPr="006E7D28">
              <w:rPr>
                <w:sz w:val="24"/>
                <w:szCs w:val="24"/>
              </w:rPr>
              <w:t xml:space="preserve"> финансово-экономических задач</w:t>
            </w:r>
          </w:p>
          <w:p w14:paraId="7445D147" w14:textId="0E5ACCF0" w:rsidR="006E7D28" w:rsidRPr="00CB0503" w:rsidRDefault="006E7D28" w:rsidP="006E7D28">
            <w:pPr>
              <w:tabs>
                <w:tab w:val="left" w:pos="540"/>
              </w:tabs>
              <w:contextualSpacing/>
              <w:jc w:val="both"/>
              <w:rPr>
                <w:color w:val="000000" w:themeColor="text1"/>
                <w:sz w:val="24"/>
                <w:szCs w:val="24"/>
              </w:rPr>
            </w:pPr>
            <w:r w:rsidRPr="006E7D28">
              <w:rPr>
                <w:b/>
                <w:bCs/>
                <w:color w:val="000000" w:themeColor="text1"/>
                <w:sz w:val="24"/>
                <w:szCs w:val="24"/>
              </w:rPr>
              <w:t>Уметь</w:t>
            </w:r>
            <w:r w:rsidR="00CB0503">
              <w:rPr>
                <w:b/>
                <w:bCs/>
                <w:color w:val="000000" w:themeColor="text1"/>
                <w:sz w:val="24"/>
                <w:szCs w:val="24"/>
              </w:rPr>
              <w:t xml:space="preserve"> </w:t>
            </w:r>
            <w:r w:rsidR="00CB0503">
              <w:rPr>
                <w:bCs/>
                <w:color w:val="000000" w:themeColor="text1"/>
                <w:sz w:val="24"/>
                <w:szCs w:val="24"/>
              </w:rPr>
              <w:t xml:space="preserve">анализировать </w:t>
            </w:r>
            <w:r w:rsidR="00CB0503" w:rsidRPr="006E7D28">
              <w:rPr>
                <w:sz w:val="24"/>
                <w:szCs w:val="24"/>
              </w:rPr>
              <w:t>резуль</w:t>
            </w:r>
            <w:r w:rsidR="00CB0503" w:rsidRPr="006E7D28">
              <w:rPr>
                <w:sz w:val="24"/>
                <w:szCs w:val="24"/>
              </w:rPr>
              <w:lastRenderedPageBreak/>
              <w:t>таты исследования математических моделей финансово-экономических задач</w:t>
            </w:r>
          </w:p>
        </w:tc>
      </w:tr>
      <w:tr w:rsidR="006E7D28" w:rsidRPr="00800EFC" w14:paraId="2D5823C8" w14:textId="77777777" w:rsidTr="003F44EB">
        <w:tc>
          <w:tcPr>
            <w:tcW w:w="769" w:type="pct"/>
            <w:vMerge w:val="restart"/>
          </w:tcPr>
          <w:p w14:paraId="221C9F7D" w14:textId="7B174E76" w:rsidR="006E7D28" w:rsidRPr="006E7D28" w:rsidRDefault="006E7D28" w:rsidP="006E7D28">
            <w:pPr>
              <w:tabs>
                <w:tab w:val="left" w:pos="540"/>
              </w:tabs>
              <w:contextualSpacing/>
              <w:jc w:val="both"/>
              <w:rPr>
                <w:color w:val="000000" w:themeColor="text1"/>
                <w:sz w:val="24"/>
                <w:szCs w:val="24"/>
              </w:rPr>
            </w:pPr>
            <w:r w:rsidRPr="006E7D28">
              <w:rPr>
                <w:color w:val="000000" w:themeColor="text1"/>
                <w:sz w:val="24"/>
                <w:szCs w:val="24"/>
              </w:rPr>
              <w:lastRenderedPageBreak/>
              <w:t>ПКП-4</w:t>
            </w:r>
          </w:p>
        </w:tc>
        <w:tc>
          <w:tcPr>
            <w:tcW w:w="1497" w:type="pct"/>
            <w:vMerge w:val="restart"/>
          </w:tcPr>
          <w:p w14:paraId="3F1F461E" w14:textId="2BE4E622" w:rsidR="006E7D28" w:rsidRPr="006E7D28" w:rsidRDefault="006E7D28" w:rsidP="006E7D28">
            <w:pPr>
              <w:tabs>
                <w:tab w:val="left" w:pos="540"/>
              </w:tabs>
              <w:contextualSpacing/>
              <w:jc w:val="both"/>
              <w:rPr>
                <w:color w:val="000000" w:themeColor="text1"/>
                <w:sz w:val="24"/>
                <w:szCs w:val="24"/>
              </w:rPr>
            </w:pPr>
            <w:r w:rsidRPr="006E7D28">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p>
        </w:tc>
        <w:tc>
          <w:tcPr>
            <w:tcW w:w="1031" w:type="pct"/>
          </w:tcPr>
          <w:p w14:paraId="2DD1C038" w14:textId="78CB8F9E" w:rsidR="006E7D28" w:rsidRPr="006E7D28" w:rsidRDefault="006E7D28" w:rsidP="006E7D28">
            <w:pPr>
              <w:tabs>
                <w:tab w:val="left" w:pos="540"/>
              </w:tabs>
              <w:contextualSpacing/>
              <w:jc w:val="both"/>
              <w:rPr>
                <w:color w:val="000000" w:themeColor="text1"/>
                <w:sz w:val="24"/>
                <w:szCs w:val="24"/>
              </w:rPr>
            </w:pPr>
            <w:r w:rsidRPr="006E7D28">
              <w:rPr>
                <w:sz w:val="24"/>
                <w:szCs w:val="24"/>
              </w:rPr>
              <w:t>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1703" w:type="pct"/>
          </w:tcPr>
          <w:p w14:paraId="28EDC3AA" w14:textId="670AE020" w:rsidR="006E7D28" w:rsidRPr="006E7D28" w:rsidRDefault="006E7D28" w:rsidP="006E7D28">
            <w:pPr>
              <w:tabs>
                <w:tab w:val="left" w:pos="540"/>
              </w:tabs>
              <w:contextualSpacing/>
              <w:jc w:val="both"/>
              <w:rPr>
                <w:b/>
                <w:bCs/>
                <w:color w:val="000000" w:themeColor="text1"/>
                <w:sz w:val="24"/>
                <w:szCs w:val="24"/>
              </w:rPr>
            </w:pPr>
            <w:r w:rsidRPr="006E7D28">
              <w:rPr>
                <w:b/>
                <w:bCs/>
                <w:color w:val="000000" w:themeColor="text1"/>
                <w:sz w:val="24"/>
                <w:szCs w:val="24"/>
              </w:rPr>
              <w:t>Знать</w:t>
            </w:r>
            <w:r w:rsidR="00CB0503" w:rsidRPr="006E7D28">
              <w:rPr>
                <w:sz w:val="24"/>
                <w:szCs w:val="24"/>
              </w:rPr>
              <w:t xml:space="preserve"> элемент</w:t>
            </w:r>
            <w:r w:rsidR="00CB0503">
              <w:rPr>
                <w:sz w:val="24"/>
                <w:szCs w:val="24"/>
              </w:rPr>
              <w:t>ы</w:t>
            </w:r>
            <w:r w:rsidR="00CB0503" w:rsidRPr="006E7D28">
              <w:rPr>
                <w:sz w:val="24"/>
                <w:szCs w:val="24"/>
              </w:rPr>
              <w:t xml:space="preserve"> российской налоговой системы</w:t>
            </w:r>
          </w:p>
          <w:p w14:paraId="62C7FD95" w14:textId="766A7859" w:rsidR="006E7D28" w:rsidRPr="006E7D28" w:rsidRDefault="006E7D28" w:rsidP="00CB0503">
            <w:pPr>
              <w:tabs>
                <w:tab w:val="left" w:pos="540"/>
              </w:tabs>
              <w:contextualSpacing/>
              <w:jc w:val="both"/>
              <w:rPr>
                <w:color w:val="000000" w:themeColor="text1"/>
                <w:sz w:val="24"/>
                <w:szCs w:val="24"/>
              </w:rPr>
            </w:pPr>
            <w:r w:rsidRPr="006E7D28">
              <w:rPr>
                <w:b/>
                <w:bCs/>
                <w:color w:val="000000" w:themeColor="text1"/>
                <w:sz w:val="24"/>
                <w:szCs w:val="24"/>
              </w:rPr>
              <w:t>Уметь</w:t>
            </w:r>
            <w:r w:rsidR="00CB0503" w:rsidRPr="006E7D28">
              <w:rPr>
                <w:sz w:val="24"/>
                <w:szCs w:val="24"/>
              </w:rPr>
              <w:t xml:space="preserve"> разрабатыва</w:t>
            </w:r>
            <w:r w:rsidR="00CB0503">
              <w:rPr>
                <w:sz w:val="24"/>
                <w:szCs w:val="24"/>
              </w:rPr>
              <w:t>ть</w:t>
            </w:r>
            <w:r w:rsidR="00CB0503" w:rsidRPr="006E7D28">
              <w:rPr>
                <w:sz w:val="24"/>
                <w:szCs w:val="24"/>
              </w:rPr>
              <w:t xml:space="preserve"> предложения по развитию элемент</w:t>
            </w:r>
            <w:r w:rsidR="00CB0503">
              <w:rPr>
                <w:sz w:val="24"/>
                <w:szCs w:val="24"/>
              </w:rPr>
              <w:t>ов</w:t>
            </w:r>
            <w:r w:rsidR="00CB0503" w:rsidRPr="006E7D28">
              <w:rPr>
                <w:sz w:val="24"/>
                <w:szCs w:val="24"/>
              </w:rPr>
              <w:t xml:space="preserve"> российской налоговой системы</w:t>
            </w:r>
            <w:r w:rsidR="00CB0503">
              <w:rPr>
                <w:sz w:val="24"/>
                <w:szCs w:val="24"/>
              </w:rPr>
              <w:t xml:space="preserve"> и</w:t>
            </w:r>
            <w:r w:rsidR="00CB0503" w:rsidRPr="006E7D28">
              <w:rPr>
                <w:sz w:val="24"/>
                <w:szCs w:val="24"/>
              </w:rPr>
              <w:t xml:space="preserve"> повышению эффективности налогового администрирования</w:t>
            </w:r>
          </w:p>
        </w:tc>
      </w:tr>
      <w:tr w:rsidR="00CB0503" w:rsidRPr="00800EFC" w14:paraId="024140F1" w14:textId="77777777" w:rsidTr="003F44EB">
        <w:tc>
          <w:tcPr>
            <w:tcW w:w="769" w:type="pct"/>
            <w:vMerge/>
          </w:tcPr>
          <w:p w14:paraId="79A60999" w14:textId="77777777" w:rsidR="00CB0503" w:rsidRPr="006E7D28" w:rsidRDefault="00CB0503" w:rsidP="00CB0503">
            <w:pPr>
              <w:tabs>
                <w:tab w:val="left" w:pos="540"/>
              </w:tabs>
              <w:contextualSpacing/>
              <w:jc w:val="both"/>
              <w:rPr>
                <w:color w:val="000000" w:themeColor="text1"/>
                <w:sz w:val="24"/>
                <w:szCs w:val="24"/>
              </w:rPr>
            </w:pPr>
          </w:p>
        </w:tc>
        <w:tc>
          <w:tcPr>
            <w:tcW w:w="1497" w:type="pct"/>
            <w:vMerge/>
          </w:tcPr>
          <w:p w14:paraId="71CB20E0" w14:textId="77777777" w:rsidR="00CB0503" w:rsidRPr="006E7D28" w:rsidRDefault="00CB0503" w:rsidP="00CB0503">
            <w:pPr>
              <w:tabs>
                <w:tab w:val="left" w:pos="540"/>
              </w:tabs>
              <w:contextualSpacing/>
              <w:jc w:val="both"/>
              <w:rPr>
                <w:color w:val="000000" w:themeColor="text1"/>
                <w:sz w:val="24"/>
                <w:szCs w:val="24"/>
              </w:rPr>
            </w:pPr>
          </w:p>
        </w:tc>
        <w:tc>
          <w:tcPr>
            <w:tcW w:w="1031" w:type="pct"/>
          </w:tcPr>
          <w:p w14:paraId="18B9199A" w14:textId="34519B35" w:rsidR="00CB0503" w:rsidRPr="006E7D28" w:rsidRDefault="00CB0503" w:rsidP="00CB0503">
            <w:pPr>
              <w:tabs>
                <w:tab w:val="left" w:pos="540"/>
              </w:tabs>
              <w:contextualSpacing/>
              <w:jc w:val="both"/>
              <w:rPr>
                <w:color w:val="000000" w:themeColor="text1"/>
                <w:sz w:val="24"/>
                <w:szCs w:val="24"/>
              </w:rPr>
            </w:pPr>
            <w:r w:rsidRPr="006E7D28">
              <w:rPr>
                <w:sz w:val="24"/>
                <w:szCs w:val="24"/>
              </w:rPr>
              <w:t>2. Вырабатывает предложения для принятия управленческих решений в области налогообложения на основе анализа российской налоговой системы</w:t>
            </w:r>
          </w:p>
        </w:tc>
        <w:tc>
          <w:tcPr>
            <w:tcW w:w="1703" w:type="pct"/>
          </w:tcPr>
          <w:p w14:paraId="3DCF9EFA" w14:textId="77777777" w:rsidR="00CB0503" w:rsidRDefault="00CB0503" w:rsidP="00CB0503">
            <w:pPr>
              <w:tabs>
                <w:tab w:val="left" w:pos="540"/>
              </w:tabs>
              <w:contextualSpacing/>
              <w:jc w:val="both"/>
              <w:rPr>
                <w:color w:val="000000" w:themeColor="text1"/>
                <w:sz w:val="24"/>
                <w:szCs w:val="24"/>
              </w:rPr>
            </w:pPr>
            <w:r w:rsidRPr="00CB0503">
              <w:rPr>
                <w:b/>
                <w:color w:val="000000" w:themeColor="text1"/>
                <w:sz w:val="24"/>
                <w:szCs w:val="24"/>
              </w:rPr>
              <w:t>Знать</w:t>
            </w:r>
            <w:r>
              <w:rPr>
                <w:color w:val="000000" w:themeColor="text1"/>
                <w:sz w:val="24"/>
                <w:szCs w:val="24"/>
              </w:rPr>
              <w:t xml:space="preserve">: виды </w:t>
            </w:r>
            <w:r w:rsidRPr="009471E5">
              <w:rPr>
                <w:sz w:val="24"/>
                <w:szCs w:val="24"/>
              </w:rPr>
              <w:t>управленческих решений в области налогообложения на основе анализа российской налоговой системы</w:t>
            </w:r>
          </w:p>
          <w:p w14:paraId="1017F5E6" w14:textId="6112BC81" w:rsidR="00CB0503" w:rsidRPr="006E7D28" w:rsidRDefault="00CB0503" w:rsidP="00CB0503">
            <w:pPr>
              <w:tabs>
                <w:tab w:val="left" w:pos="540"/>
              </w:tabs>
              <w:contextualSpacing/>
              <w:jc w:val="both"/>
              <w:rPr>
                <w:color w:val="000000" w:themeColor="text1"/>
                <w:sz w:val="24"/>
                <w:szCs w:val="24"/>
              </w:rPr>
            </w:pPr>
            <w:r w:rsidRPr="00CB0503">
              <w:rPr>
                <w:b/>
                <w:color w:val="000000" w:themeColor="text1"/>
                <w:sz w:val="24"/>
                <w:szCs w:val="24"/>
              </w:rPr>
              <w:t>Уметь</w:t>
            </w:r>
            <w:r>
              <w:rPr>
                <w:color w:val="000000" w:themeColor="text1"/>
                <w:sz w:val="24"/>
                <w:szCs w:val="24"/>
              </w:rPr>
              <w:t>:</w:t>
            </w:r>
            <w:r w:rsidRPr="009471E5">
              <w:rPr>
                <w:sz w:val="24"/>
                <w:szCs w:val="24"/>
              </w:rPr>
              <w:t xml:space="preserve"> </w:t>
            </w:r>
            <w:r>
              <w:rPr>
                <w:sz w:val="24"/>
                <w:szCs w:val="24"/>
              </w:rPr>
              <w:t xml:space="preserve">разрабатывать </w:t>
            </w:r>
            <w:r w:rsidRPr="009471E5">
              <w:rPr>
                <w:sz w:val="24"/>
                <w:szCs w:val="24"/>
              </w:rPr>
              <w:t>предложения для принятия управленческих решений в области налогообложения на основе анализа российской налоговой системы</w:t>
            </w:r>
          </w:p>
        </w:tc>
      </w:tr>
      <w:tr w:rsidR="006E7D28" w:rsidRPr="00800EFC" w14:paraId="23DC859D" w14:textId="77777777" w:rsidTr="003F44EB">
        <w:tc>
          <w:tcPr>
            <w:tcW w:w="769" w:type="pct"/>
          </w:tcPr>
          <w:p w14:paraId="6E8A03D8" w14:textId="45ECEAB1" w:rsidR="006E7D28" w:rsidRPr="006E7D28" w:rsidRDefault="006E7D28" w:rsidP="006E7D28">
            <w:pPr>
              <w:tabs>
                <w:tab w:val="left" w:pos="540"/>
              </w:tabs>
              <w:contextualSpacing/>
              <w:jc w:val="both"/>
              <w:rPr>
                <w:color w:val="000000" w:themeColor="text1"/>
                <w:sz w:val="24"/>
                <w:szCs w:val="24"/>
              </w:rPr>
            </w:pPr>
            <w:r w:rsidRPr="006E7D28">
              <w:rPr>
                <w:color w:val="000000" w:themeColor="text1"/>
                <w:sz w:val="24"/>
                <w:szCs w:val="24"/>
              </w:rPr>
              <w:t>ПКП-5</w:t>
            </w:r>
          </w:p>
        </w:tc>
        <w:tc>
          <w:tcPr>
            <w:tcW w:w="1497" w:type="pct"/>
          </w:tcPr>
          <w:p w14:paraId="3FC25980" w14:textId="4638FA29" w:rsidR="006E7D28" w:rsidRPr="006E7D28" w:rsidRDefault="006E7D28" w:rsidP="000D68BE">
            <w:pPr>
              <w:tabs>
                <w:tab w:val="left" w:pos="540"/>
              </w:tabs>
              <w:contextualSpacing/>
              <w:jc w:val="both"/>
              <w:rPr>
                <w:color w:val="000000" w:themeColor="text1"/>
                <w:sz w:val="24"/>
                <w:szCs w:val="24"/>
              </w:rPr>
            </w:pPr>
            <w:r w:rsidRPr="006E7D28">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p>
        </w:tc>
        <w:tc>
          <w:tcPr>
            <w:tcW w:w="1031" w:type="pct"/>
          </w:tcPr>
          <w:p w14:paraId="1DF049DC" w14:textId="12E1E232" w:rsidR="006E7D28" w:rsidRPr="006E7D28" w:rsidRDefault="006E7D28" w:rsidP="000D68BE">
            <w:pPr>
              <w:tabs>
                <w:tab w:val="left" w:pos="540"/>
              </w:tabs>
              <w:contextualSpacing/>
              <w:jc w:val="both"/>
              <w:rPr>
                <w:color w:val="000000" w:themeColor="text1"/>
                <w:sz w:val="24"/>
                <w:szCs w:val="24"/>
              </w:rPr>
            </w:pPr>
            <w:r w:rsidRPr="006E7D2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1703" w:type="pct"/>
          </w:tcPr>
          <w:p w14:paraId="7EAF4FD5" w14:textId="77777777" w:rsidR="006E7D28" w:rsidRPr="006E7D28" w:rsidRDefault="006E7D28" w:rsidP="000D68BE">
            <w:pPr>
              <w:tabs>
                <w:tab w:val="left" w:pos="540"/>
              </w:tabs>
              <w:contextualSpacing/>
              <w:jc w:val="both"/>
              <w:rPr>
                <w:b/>
                <w:bCs/>
                <w:color w:val="000000" w:themeColor="text1"/>
                <w:sz w:val="24"/>
                <w:szCs w:val="24"/>
              </w:rPr>
            </w:pPr>
            <w:r w:rsidRPr="006E7D28">
              <w:rPr>
                <w:b/>
                <w:bCs/>
                <w:color w:val="000000" w:themeColor="text1"/>
                <w:sz w:val="24"/>
                <w:szCs w:val="24"/>
              </w:rPr>
              <w:t>Знать</w:t>
            </w:r>
          </w:p>
          <w:p w14:paraId="26969D02" w14:textId="77777777" w:rsidR="006E7D28" w:rsidRPr="006E7D28" w:rsidRDefault="006E7D28" w:rsidP="000D68BE">
            <w:pPr>
              <w:tabs>
                <w:tab w:val="left" w:pos="540"/>
              </w:tabs>
              <w:contextualSpacing/>
              <w:jc w:val="both"/>
              <w:rPr>
                <w:b/>
                <w:bCs/>
                <w:color w:val="000000" w:themeColor="text1"/>
                <w:sz w:val="24"/>
                <w:szCs w:val="24"/>
              </w:rPr>
            </w:pPr>
            <w:r w:rsidRPr="006E7D28">
              <w:rPr>
                <w:sz w:val="24"/>
                <w:szCs w:val="24"/>
              </w:rPr>
              <w:t>-действующее налоговое законодательство, перспективы его изменения;</w:t>
            </w:r>
          </w:p>
          <w:p w14:paraId="7B122EAA" w14:textId="77777777" w:rsidR="006E7D28" w:rsidRPr="006E7D28" w:rsidRDefault="006E7D28" w:rsidP="000D68BE">
            <w:pPr>
              <w:jc w:val="both"/>
              <w:rPr>
                <w:sz w:val="24"/>
                <w:szCs w:val="24"/>
              </w:rPr>
            </w:pPr>
            <w:r w:rsidRPr="006E7D28">
              <w:rPr>
                <w:sz w:val="24"/>
                <w:szCs w:val="24"/>
              </w:rPr>
              <w:t>-особенности налогообложения экономических субъектов в зависимости от производственно-хозяйственных факторов их деятельности;</w:t>
            </w:r>
          </w:p>
          <w:p w14:paraId="039520E7" w14:textId="77777777" w:rsidR="006E7D28" w:rsidRPr="006E7D28" w:rsidRDefault="006E7D28" w:rsidP="000D68BE">
            <w:pPr>
              <w:tabs>
                <w:tab w:val="num" w:pos="1134"/>
              </w:tabs>
              <w:autoSpaceDE/>
              <w:autoSpaceDN/>
              <w:adjustRightInd/>
              <w:jc w:val="both"/>
              <w:rPr>
                <w:sz w:val="24"/>
                <w:szCs w:val="24"/>
              </w:rPr>
            </w:pPr>
            <w:r w:rsidRPr="006E7D28">
              <w:rPr>
                <w:sz w:val="24"/>
                <w:szCs w:val="24"/>
              </w:rPr>
              <w:t>-методы оптимизации налоговых обязательств конкретных хозяйствующих субъектов</w:t>
            </w:r>
          </w:p>
          <w:p w14:paraId="0B1BFC30" w14:textId="77777777" w:rsidR="006E7D28" w:rsidRPr="006E7D28" w:rsidRDefault="006E7D28" w:rsidP="000D68BE">
            <w:pPr>
              <w:tabs>
                <w:tab w:val="left" w:pos="540"/>
              </w:tabs>
              <w:contextualSpacing/>
              <w:jc w:val="both"/>
              <w:rPr>
                <w:b/>
                <w:bCs/>
                <w:color w:val="000000" w:themeColor="text1"/>
                <w:sz w:val="24"/>
                <w:szCs w:val="24"/>
              </w:rPr>
            </w:pPr>
            <w:r w:rsidRPr="006E7D28">
              <w:rPr>
                <w:b/>
                <w:bCs/>
                <w:color w:val="000000" w:themeColor="text1"/>
                <w:sz w:val="24"/>
                <w:szCs w:val="24"/>
              </w:rPr>
              <w:t xml:space="preserve">Уметь </w:t>
            </w:r>
          </w:p>
          <w:p w14:paraId="4BA66EBD" w14:textId="77777777" w:rsidR="006E7D28" w:rsidRPr="006E7D28" w:rsidRDefault="006E7D28" w:rsidP="000D68BE">
            <w:pPr>
              <w:tabs>
                <w:tab w:val="num" w:pos="1134"/>
              </w:tabs>
              <w:autoSpaceDE/>
              <w:autoSpaceDN/>
              <w:adjustRightInd/>
              <w:ind w:left="33"/>
              <w:jc w:val="both"/>
              <w:rPr>
                <w:sz w:val="24"/>
                <w:szCs w:val="24"/>
              </w:rPr>
            </w:pPr>
            <w:r w:rsidRPr="006E7D28">
              <w:rPr>
                <w:sz w:val="24"/>
                <w:szCs w:val="24"/>
              </w:rPr>
              <w:t>-разрабатывать высокоэффективную систему правомерной налоговой оптимизации;</w:t>
            </w:r>
          </w:p>
          <w:p w14:paraId="4AF3366E" w14:textId="77777777" w:rsidR="006E7D28" w:rsidRPr="006E7D28" w:rsidRDefault="006E7D28" w:rsidP="000D68BE">
            <w:pPr>
              <w:tabs>
                <w:tab w:val="num" w:pos="1134"/>
              </w:tabs>
              <w:autoSpaceDE/>
              <w:autoSpaceDN/>
              <w:adjustRightInd/>
              <w:jc w:val="both"/>
              <w:rPr>
                <w:sz w:val="24"/>
                <w:szCs w:val="24"/>
              </w:rPr>
            </w:pPr>
            <w:r w:rsidRPr="006E7D28">
              <w:rPr>
                <w:sz w:val="24"/>
                <w:szCs w:val="24"/>
              </w:rPr>
              <w:t xml:space="preserve">-предотвращать негативные последствия налоговых правонарушений; </w:t>
            </w:r>
          </w:p>
          <w:p w14:paraId="6F7BF7C5" w14:textId="77777777" w:rsidR="006E7D28" w:rsidRPr="006E7D28" w:rsidRDefault="006E7D28" w:rsidP="000D68BE">
            <w:pPr>
              <w:tabs>
                <w:tab w:val="num" w:pos="1134"/>
              </w:tabs>
              <w:autoSpaceDE/>
              <w:autoSpaceDN/>
              <w:adjustRightInd/>
              <w:jc w:val="both"/>
              <w:rPr>
                <w:sz w:val="24"/>
                <w:szCs w:val="24"/>
              </w:rPr>
            </w:pPr>
            <w:r w:rsidRPr="006E7D28">
              <w:rPr>
                <w:sz w:val="24"/>
                <w:szCs w:val="24"/>
              </w:rPr>
              <w:t xml:space="preserve">-раскрывать схемы неправомерного уклонения от уплаты </w:t>
            </w:r>
            <w:r w:rsidRPr="006E7D28">
              <w:rPr>
                <w:sz w:val="24"/>
                <w:szCs w:val="24"/>
              </w:rPr>
              <w:lastRenderedPageBreak/>
              <w:t xml:space="preserve">налогов. </w:t>
            </w:r>
          </w:p>
          <w:p w14:paraId="264E45E7" w14:textId="77777777" w:rsidR="006E7D28" w:rsidRPr="006E7D28" w:rsidRDefault="006E7D28" w:rsidP="000D68BE">
            <w:pPr>
              <w:tabs>
                <w:tab w:val="left" w:pos="540"/>
              </w:tabs>
              <w:contextualSpacing/>
              <w:jc w:val="both"/>
              <w:rPr>
                <w:color w:val="000000" w:themeColor="text1"/>
                <w:sz w:val="24"/>
                <w:szCs w:val="24"/>
              </w:rPr>
            </w:pPr>
          </w:p>
        </w:tc>
      </w:tr>
      <w:tr w:rsidR="006E7D28" w:rsidRPr="00800EFC" w14:paraId="63C6BF82" w14:textId="77777777" w:rsidTr="003F44EB">
        <w:tc>
          <w:tcPr>
            <w:tcW w:w="769" w:type="pct"/>
          </w:tcPr>
          <w:p w14:paraId="5A0A0E89" w14:textId="77777777" w:rsidR="006E7D28" w:rsidRPr="00800EFC" w:rsidRDefault="006E7D28" w:rsidP="006E7D28">
            <w:pPr>
              <w:tabs>
                <w:tab w:val="left" w:pos="540"/>
              </w:tabs>
              <w:contextualSpacing/>
              <w:jc w:val="center"/>
              <w:rPr>
                <w:color w:val="000000" w:themeColor="text1"/>
                <w:sz w:val="24"/>
                <w:szCs w:val="24"/>
              </w:rPr>
            </w:pPr>
          </w:p>
        </w:tc>
        <w:tc>
          <w:tcPr>
            <w:tcW w:w="1497" w:type="pct"/>
          </w:tcPr>
          <w:p w14:paraId="4EDC7CB4" w14:textId="77777777" w:rsidR="006E7D28" w:rsidRPr="00800EFC" w:rsidRDefault="006E7D28" w:rsidP="000D68BE">
            <w:pPr>
              <w:tabs>
                <w:tab w:val="left" w:pos="540"/>
              </w:tabs>
              <w:contextualSpacing/>
              <w:jc w:val="both"/>
              <w:rPr>
                <w:color w:val="000000" w:themeColor="text1"/>
                <w:sz w:val="24"/>
                <w:szCs w:val="24"/>
              </w:rPr>
            </w:pPr>
          </w:p>
        </w:tc>
        <w:tc>
          <w:tcPr>
            <w:tcW w:w="1031" w:type="pct"/>
          </w:tcPr>
          <w:p w14:paraId="7BA8E48C" w14:textId="01DD2A4B" w:rsidR="006E7D28" w:rsidRPr="00800EFC" w:rsidRDefault="006E7D28" w:rsidP="000D68BE">
            <w:pPr>
              <w:tabs>
                <w:tab w:val="left" w:pos="540"/>
              </w:tabs>
              <w:contextualSpacing/>
              <w:jc w:val="both"/>
              <w:rPr>
                <w:color w:val="000000" w:themeColor="text1"/>
                <w:sz w:val="24"/>
                <w:szCs w:val="24"/>
              </w:rPr>
            </w:pPr>
            <w:r w:rsidRPr="004C4AA8">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1703" w:type="pct"/>
          </w:tcPr>
          <w:p w14:paraId="1CAC3E1D" w14:textId="77777777" w:rsidR="006E7D28" w:rsidRPr="004C4AA8" w:rsidRDefault="006E7D28" w:rsidP="000D68BE">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поступлений налогов и сборов, страховых взносов в бюджетную систему</w:t>
            </w:r>
          </w:p>
          <w:p w14:paraId="1954C2ED" w14:textId="16D7A13A" w:rsidR="006E7D28" w:rsidRPr="00800EFC" w:rsidRDefault="006E7D28" w:rsidP="000D68BE">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r>
    </w:tbl>
    <w:p w14:paraId="779D9B43" w14:textId="77777777" w:rsidR="006E7D28" w:rsidRDefault="006E7D28" w:rsidP="004C4AA8">
      <w:pPr>
        <w:tabs>
          <w:tab w:val="left" w:pos="540"/>
        </w:tabs>
        <w:contextualSpacing/>
        <w:jc w:val="both"/>
        <w:rPr>
          <w:bCs/>
          <w:sz w:val="28"/>
          <w:szCs w:val="28"/>
        </w:rPr>
      </w:pPr>
    </w:p>
    <w:p w14:paraId="16FA3BAE" w14:textId="77777777" w:rsidR="00240711" w:rsidRPr="004C4AA8" w:rsidRDefault="00240711" w:rsidP="006E7D28">
      <w:pPr>
        <w:tabs>
          <w:tab w:val="left" w:pos="540"/>
        </w:tabs>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06D0B0CD" w14:textId="787F3AD1" w:rsidR="00240711" w:rsidRDefault="00240711" w:rsidP="00240711">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5000" w:type="pct"/>
        <w:tblLook w:val="04A0" w:firstRow="1" w:lastRow="0" w:firstColumn="1" w:lastColumn="0" w:noHBand="0" w:noVBand="1"/>
      </w:tblPr>
      <w:tblGrid>
        <w:gridCol w:w="1569"/>
        <w:gridCol w:w="3052"/>
        <w:gridCol w:w="2102"/>
        <w:gridCol w:w="3472"/>
      </w:tblGrid>
      <w:tr w:rsidR="006E7D28" w:rsidRPr="00800EFC" w14:paraId="668C36BA" w14:textId="77777777" w:rsidTr="003F44EB">
        <w:tc>
          <w:tcPr>
            <w:tcW w:w="769" w:type="pct"/>
          </w:tcPr>
          <w:p w14:paraId="1DB95986" w14:textId="77777777" w:rsidR="006E7D28" w:rsidRPr="00800EFC" w:rsidRDefault="006E7D28" w:rsidP="003F44EB">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6AAC2685" w14:textId="77777777" w:rsidR="006E7D28" w:rsidRPr="00800EFC" w:rsidRDefault="006E7D28" w:rsidP="003F44EB">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694EA909" w14:textId="77777777" w:rsidR="006E7D28" w:rsidRPr="00800EFC" w:rsidRDefault="006E7D28" w:rsidP="003F44EB">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9B7AD9E" w14:textId="77777777" w:rsidR="006E7D28" w:rsidRPr="00800EFC" w:rsidRDefault="006E7D28" w:rsidP="003F44EB">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0D68BE" w:rsidRPr="00800EFC" w14:paraId="6589CAD3" w14:textId="77777777" w:rsidTr="003F44EB">
        <w:tc>
          <w:tcPr>
            <w:tcW w:w="769" w:type="pct"/>
            <w:vMerge w:val="restart"/>
          </w:tcPr>
          <w:p w14:paraId="1D270F50" w14:textId="1708EA04" w:rsidR="000D68BE" w:rsidRPr="00800EFC" w:rsidRDefault="000D68BE" w:rsidP="000D68BE">
            <w:pPr>
              <w:tabs>
                <w:tab w:val="left" w:pos="540"/>
              </w:tabs>
              <w:contextualSpacing/>
              <w:jc w:val="both"/>
              <w:rPr>
                <w:color w:val="000000" w:themeColor="text1"/>
                <w:sz w:val="24"/>
                <w:szCs w:val="24"/>
              </w:rPr>
            </w:pPr>
            <w:r>
              <w:rPr>
                <w:color w:val="000000" w:themeColor="text1"/>
                <w:sz w:val="24"/>
                <w:szCs w:val="24"/>
              </w:rPr>
              <w:t>ПКН-3</w:t>
            </w:r>
          </w:p>
        </w:tc>
        <w:tc>
          <w:tcPr>
            <w:tcW w:w="1497" w:type="pct"/>
            <w:vMerge w:val="restart"/>
          </w:tcPr>
          <w:p w14:paraId="7E8328A1" w14:textId="417205CF" w:rsidR="000D68BE" w:rsidRPr="00800EFC" w:rsidRDefault="000D68BE" w:rsidP="000D68BE">
            <w:pPr>
              <w:tabs>
                <w:tab w:val="left" w:pos="540"/>
              </w:tabs>
              <w:contextualSpacing/>
              <w:jc w:val="both"/>
              <w:rPr>
                <w:color w:val="000000" w:themeColor="text1"/>
                <w:sz w:val="24"/>
                <w:szCs w:val="24"/>
              </w:rPr>
            </w:pPr>
            <w:r w:rsidRPr="00952DF1">
              <w:rPr>
                <w:sz w:val="24"/>
                <w:szCs w:val="24"/>
              </w:rPr>
              <w:t xml:space="preserve">Способность </w:t>
            </w:r>
            <w:r w:rsidRPr="008964FB">
              <w:rPr>
                <w:color w:val="000000" w:themeColor="text1"/>
                <w:sz w:val="24"/>
                <w:szCs w:val="24"/>
              </w:rPr>
              <w:t>осуществлять сбор, обработку и статистический анализ данных, прим</w:t>
            </w:r>
            <w:r w:rsidRPr="00952DF1">
              <w:rPr>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952DF1">
              <w:rPr>
                <w:color w:val="FF0000"/>
                <w:sz w:val="24"/>
                <w:szCs w:val="24"/>
              </w:rPr>
              <w:t xml:space="preserve"> </w:t>
            </w:r>
            <w:r w:rsidRPr="00952DF1">
              <w:rPr>
                <w:sz w:val="24"/>
                <w:szCs w:val="24"/>
              </w:rPr>
              <w:t>результаты</w:t>
            </w:r>
          </w:p>
        </w:tc>
        <w:tc>
          <w:tcPr>
            <w:tcW w:w="1031" w:type="pct"/>
          </w:tcPr>
          <w:p w14:paraId="08BAAE04" w14:textId="4BBF170C" w:rsidR="000D68BE" w:rsidRPr="00800EFC" w:rsidRDefault="000D68BE" w:rsidP="000D68BE">
            <w:pPr>
              <w:tabs>
                <w:tab w:val="left" w:pos="540"/>
              </w:tabs>
              <w:contextualSpacing/>
              <w:jc w:val="both"/>
              <w:rPr>
                <w:color w:val="000000" w:themeColor="text1"/>
                <w:sz w:val="24"/>
                <w:szCs w:val="24"/>
              </w:rPr>
            </w:pPr>
            <w:r w:rsidRPr="00CB06C5">
              <w:rPr>
                <w:sz w:val="24"/>
                <w:szCs w:val="24"/>
              </w:rPr>
              <w:t>1.Проводит сбор, обработку и статистический анализ данных для решения финансово-экономических задач.</w:t>
            </w:r>
          </w:p>
        </w:tc>
        <w:tc>
          <w:tcPr>
            <w:tcW w:w="1703" w:type="pct"/>
          </w:tcPr>
          <w:p w14:paraId="4FC9CD8E" w14:textId="5BEA9189" w:rsidR="000D68BE" w:rsidRPr="002E4BFB" w:rsidRDefault="000D68BE" w:rsidP="000D68BE">
            <w:pPr>
              <w:tabs>
                <w:tab w:val="left" w:pos="540"/>
              </w:tabs>
              <w:contextualSpacing/>
              <w:jc w:val="both"/>
              <w:rPr>
                <w:bCs/>
                <w:color w:val="000000" w:themeColor="text1"/>
                <w:sz w:val="24"/>
                <w:szCs w:val="24"/>
              </w:rPr>
            </w:pPr>
            <w:r w:rsidRPr="006E7D28">
              <w:rPr>
                <w:b/>
                <w:bCs/>
                <w:color w:val="000000" w:themeColor="text1"/>
                <w:sz w:val="24"/>
                <w:szCs w:val="24"/>
              </w:rPr>
              <w:t>Знать</w:t>
            </w:r>
            <w:r w:rsidR="002E4BFB">
              <w:rPr>
                <w:b/>
                <w:bCs/>
                <w:color w:val="000000" w:themeColor="text1"/>
                <w:sz w:val="24"/>
                <w:szCs w:val="24"/>
              </w:rPr>
              <w:t xml:space="preserve"> </w:t>
            </w:r>
            <w:r w:rsidR="002E4BFB">
              <w:rPr>
                <w:bCs/>
                <w:color w:val="000000" w:themeColor="text1"/>
                <w:sz w:val="24"/>
                <w:szCs w:val="24"/>
              </w:rPr>
              <w:t xml:space="preserve">методы </w:t>
            </w:r>
            <w:r w:rsidR="002E4BFB" w:rsidRPr="00CB06C5">
              <w:rPr>
                <w:sz w:val="24"/>
                <w:szCs w:val="24"/>
              </w:rPr>
              <w:t>обработк</w:t>
            </w:r>
            <w:r w:rsidR="002E4BFB">
              <w:rPr>
                <w:sz w:val="24"/>
                <w:szCs w:val="24"/>
              </w:rPr>
              <w:t>и</w:t>
            </w:r>
            <w:r w:rsidR="002E4BFB" w:rsidRPr="00CB06C5">
              <w:rPr>
                <w:sz w:val="24"/>
                <w:szCs w:val="24"/>
              </w:rPr>
              <w:t xml:space="preserve"> и статистическ</w:t>
            </w:r>
            <w:r w:rsidR="002E4BFB">
              <w:rPr>
                <w:sz w:val="24"/>
                <w:szCs w:val="24"/>
              </w:rPr>
              <w:t>ого</w:t>
            </w:r>
            <w:r w:rsidR="002E4BFB" w:rsidRPr="00CB06C5">
              <w:rPr>
                <w:sz w:val="24"/>
                <w:szCs w:val="24"/>
              </w:rPr>
              <w:t xml:space="preserve"> анализ</w:t>
            </w:r>
            <w:r w:rsidR="002E4BFB">
              <w:rPr>
                <w:sz w:val="24"/>
                <w:szCs w:val="24"/>
              </w:rPr>
              <w:t>а</w:t>
            </w:r>
            <w:r w:rsidR="002E4BFB" w:rsidRPr="00CB06C5">
              <w:rPr>
                <w:sz w:val="24"/>
                <w:szCs w:val="24"/>
              </w:rPr>
              <w:t xml:space="preserve"> данных для решения финансово-экономических задач</w:t>
            </w:r>
          </w:p>
          <w:p w14:paraId="7CB276F0" w14:textId="48094D3D" w:rsidR="000D68BE" w:rsidRPr="002E4BFB" w:rsidRDefault="000D68BE" w:rsidP="000D68BE">
            <w:pPr>
              <w:tabs>
                <w:tab w:val="left" w:pos="540"/>
              </w:tabs>
              <w:contextualSpacing/>
              <w:jc w:val="both"/>
              <w:rPr>
                <w:color w:val="000000" w:themeColor="text1"/>
                <w:sz w:val="24"/>
                <w:szCs w:val="24"/>
              </w:rPr>
            </w:pPr>
            <w:r w:rsidRPr="006E7D28">
              <w:rPr>
                <w:b/>
                <w:bCs/>
                <w:color w:val="000000" w:themeColor="text1"/>
                <w:sz w:val="24"/>
                <w:szCs w:val="24"/>
              </w:rPr>
              <w:t>Уметь</w:t>
            </w:r>
            <w:r w:rsidR="002E4BFB">
              <w:rPr>
                <w:b/>
                <w:bCs/>
                <w:color w:val="000000" w:themeColor="text1"/>
                <w:sz w:val="24"/>
                <w:szCs w:val="24"/>
              </w:rPr>
              <w:t xml:space="preserve"> </w:t>
            </w:r>
            <w:r w:rsidR="002E4BFB">
              <w:rPr>
                <w:bCs/>
                <w:color w:val="000000" w:themeColor="text1"/>
                <w:sz w:val="24"/>
                <w:szCs w:val="24"/>
              </w:rPr>
              <w:t xml:space="preserve">проводить сбор, </w:t>
            </w:r>
            <w:r w:rsidR="002E4BFB" w:rsidRPr="00CB06C5">
              <w:rPr>
                <w:sz w:val="24"/>
                <w:szCs w:val="24"/>
              </w:rPr>
              <w:t>обработку и статистический анализ данных для решения финансово-экономических задач</w:t>
            </w:r>
          </w:p>
        </w:tc>
      </w:tr>
      <w:tr w:rsidR="002E4BFB" w:rsidRPr="00800EFC" w14:paraId="4D61965A" w14:textId="77777777" w:rsidTr="003F44EB">
        <w:tc>
          <w:tcPr>
            <w:tcW w:w="769" w:type="pct"/>
            <w:vMerge/>
          </w:tcPr>
          <w:p w14:paraId="57D69AF1" w14:textId="77777777" w:rsidR="002E4BFB" w:rsidRDefault="002E4BFB" w:rsidP="002E4BFB">
            <w:pPr>
              <w:tabs>
                <w:tab w:val="left" w:pos="540"/>
              </w:tabs>
              <w:contextualSpacing/>
              <w:jc w:val="both"/>
              <w:rPr>
                <w:color w:val="000000" w:themeColor="text1"/>
                <w:sz w:val="24"/>
                <w:szCs w:val="24"/>
              </w:rPr>
            </w:pPr>
          </w:p>
        </w:tc>
        <w:tc>
          <w:tcPr>
            <w:tcW w:w="1497" w:type="pct"/>
            <w:vMerge/>
          </w:tcPr>
          <w:p w14:paraId="5F02F993" w14:textId="77777777" w:rsidR="002E4BFB" w:rsidRPr="00952DF1" w:rsidRDefault="002E4BFB" w:rsidP="002E4BFB">
            <w:pPr>
              <w:tabs>
                <w:tab w:val="left" w:pos="540"/>
              </w:tabs>
              <w:contextualSpacing/>
              <w:jc w:val="both"/>
              <w:rPr>
                <w:sz w:val="24"/>
                <w:szCs w:val="24"/>
              </w:rPr>
            </w:pPr>
          </w:p>
        </w:tc>
        <w:tc>
          <w:tcPr>
            <w:tcW w:w="1031" w:type="pct"/>
          </w:tcPr>
          <w:p w14:paraId="102D5712" w14:textId="7CE3F9ED" w:rsidR="002E4BFB" w:rsidRPr="00800EFC" w:rsidRDefault="002E4BFB" w:rsidP="002E4BFB">
            <w:pPr>
              <w:tabs>
                <w:tab w:val="left" w:pos="540"/>
              </w:tabs>
              <w:contextualSpacing/>
              <w:jc w:val="both"/>
              <w:rPr>
                <w:color w:val="000000" w:themeColor="text1"/>
                <w:sz w:val="24"/>
                <w:szCs w:val="24"/>
              </w:rPr>
            </w:pPr>
            <w:r w:rsidRPr="00CB06C5">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703" w:type="pct"/>
          </w:tcPr>
          <w:p w14:paraId="6B17BB8C" w14:textId="77777777" w:rsidR="002E4BFB" w:rsidRPr="006E7D28" w:rsidRDefault="002E4BFB" w:rsidP="002E4BFB">
            <w:pPr>
              <w:tabs>
                <w:tab w:val="left" w:pos="540"/>
              </w:tabs>
              <w:contextualSpacing/>
              <w:jc w:val="both"/>
              <w:rPr>
                <w:b/>
                <w:bCs/>
                <w:color w:val="000000" w:themeColor="text1"/>
                <w:sz w:val="24"/>
                <w:szCs w:val="24"/>
              </w:rPr>
            </w:pPr>
            <w:r w:rsidRPr="006E7D28">
              <w:rPr>
                <w:b/>
                <w:bCs/>
                <w:color w:val="000000" w:themeColor="text1"/>
                <w:sz w:val="24"/>
                <w:szCs w:val="24"/>
              </w:rPr>
              <w:t>Знать</w:t>
            </w:r>
            <w:r>
              <w:rPr>
                <w:b/>
                <w:bCs/>
                <w:color w:val="000000" w:themeColor="text1"/>
                <w:sz w:val="24"/>
                <w:szCs w:val="24"/>
              </w:rPr>
              <w:t xml:space="preserve"> </w:t>
            </w:r>
            <w:r w:rsidRPr="00CB0503">
              <w:rPr>
                <w:bCs/>
                <w:color w:val="000000" w:themeColor="text1"/>
                <w:sz w:val="24"/>
                <w:szCs w:val="24"/>
              </w:rPr>
              <w:t>особенности постановки</w:t>
            </w:r>
            <w:r>
              <w:rPr>
                <w:b/>
                <w:bCs/>
                <w:color w:val="000000" w:themeColor="text1"/>
                <w:sz w:val="24"/>
                <w:szCs w:val="24"/>
              </w:rPr>
              <w:t xml:space="preserve"> </w:t>
            </w:r>
            <w:r w:rsidRPr="006E7D28">
              <w:rPr>
                <w:sz w:val="24"/>
                <w:szCs w:val="24"/>
              </w:rPr>
              <w:t>финансово-экономически</w:t>
            </w:r>
            <w:r>
              <w:rPr>
                <w:sz w:val="24"/>
                <w:szCs w:val="24"/>
              </w:rPr>
              <w:t>х</w:t>
            </w:r>
            <w:r w:rsidRPr="006E7D28">
              <w:rPr>
                <w:sz w:val="24"/>
                <w:szCs w:val="24"/>
              </w:rPr>
              <w:t xml:space="preserve"> задач</w:t>
            </w:r>
          </w:p>
          <w:p w14:paraId="3671F8C6" w14:textId="0882E92B" w:rsidR="002E4BFB" w:rsidRPr="00800EFC" w:rsidRDefault="002E4BFB" w:rsidP="002E4BFB">
            <w:pPr>
              <w:tabs>
                <w:tab w:val="left" w:pos="540"/>
              </w:tabs>
              <w:contextualSpacing/>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sidRPr="00CB0503">
              <w:rPr>
                <w:bCs/>
                <w:color w:val="000000" w:themeColor="text1"/>
                <w:sz w:val="24"/>
                <w:szCs w:val="24"/>
              </w:rPr>
              <w:t xml:space="preserve">формулировать </w:t>
            </w:r>
            <w:r w:rsidRPr="006E7D28">
              <w:rPr>
                <w:sz w:val="24"/>
                <w:szCs w:val="24"/>
              </w:rPr>
              <w:t>математические постановки финансово-экономических задач</w:t>
            </w:r>
          </w:p>
        </w:tc>
      </w:tr>
      <w:tr w:rsidR="002E4BFB" w:rsidRPr="00800EFC" w14:paraId="63391695" w14:textId="77777777" w:rsidTr="003F44EB">
        <w:tc>
          <w:tcPr>
            <w:tcW w:w="769" w:type="pct"/>
            <w:vMerge/>
          </w:tcPr>
          <w:p w14:paraId="71F1D0A5" w14:textId="77777777" w:rsidR="002E4BFB" w:rsidRDefault="002E4BFB" w:rsidP="002E4BFB">
            <w:pPr>
              <w:tabs>
                <w:tab w:val="left" w:pos="540"/>
              </w:tabs>
              <w:contextualSpacing/>
              <w:jc w:val="both"/>
              <w:rPr>
                <w:color w:val="000000" w:themeColor="text1"/>
                <w:sz w:val="24"/>
                <w:szCs w:val="24"/>
              </w:rPr>
            </w:pPr>
          </w:p>
        </w:tc>
        <w:tc>
          <w:tcPr>
            <w:tcW w:w="1497" w:type="pct"/>
            <w:vMerge/>
          </w:tcPr>
          <w:p w14:paraId="64DE3131" w14:textId="77777777" w:rsidR="002E4BFB" w:rsidRPr="00952DF1" w:rsidRDefault="002E4BFB" w:rsidP="002E4BFB">
            <w:pPr>
              <w:tabs>
                <w:tab w:val="left" w:pos="540"/>
              </w:tabs>
              <w:contextualSpacing/>
              <w:jc w:val="both"/>
              <w:rPr>
                <w:sz w:val="24"/>
                <w:szCs w:val="24"/>
              </w:rPr>
            </w:pPr>
          </w:p>
        </w:tc>
        <w:tc>
          <w:tcPr>
            <w:tcW w:w="1031" w:type="pct"/>
          </w:tcPr>
          <w:p w14:paraId="3B120A54" w14:textId="50F7FFBE" w:rsidR="002E4BFB" w:rsidRPr="00800EFC" w:rsidRDefault="002E4BFB" w:rsidP="002E4BFB">
            <w:pPr>
              <w:tabs>
                <w:tab w:val="left" w:pos="540"/>
              </w:tabs>
              <w:contextualSpacing/>
              <w:jc w:val="both"/>
              <w:rPr>
                <w:color w:val="000000" w:themeColor="text1"/>
                <w:sz w:val="24"/>
                <w:szCs w:val="24"/>
              </w:rPr>
            </w:pPr>
            <w:r w:rsidRPr="00CB06C5">
              <w:rPr>
                <w:sz w:val="24"/>
                <w:szCs w:val="24"/>
              </w:rPr>
              <w:t xml:space="preserve">3. Системно подходит к выбору математических методов и информационных технологий для решения конкретных финансово-экономических задач в </w:t>
            </w:r>
            <w:r w:rsidRPr="00CB06C5">
              <w:rPr>
                <w:sz w:val="24"/>
                <w:szCs w:val="24"/>
              </w:rPr>
              <w:lastRenderedPageBreak/>
              <w:t>профессиональной области.</w:t>
            </w:r>
          </w:p>
        </w:tc>
        <w:tc>
          <w:tcPr>
            <w:tcW w:w="1703" w:type="pct"/>
          </w:tcPr>
          <w:p w14:paraId="647FDC9F" w14:textId="77777777" w:rsidR="002E4BFB" w:rsidRPr="006E7D28" w:rsidRDefault="002E4BFB" w:rsidP="002E4BFB">
            <w:pPr>
              <w:tabs>
                <w:tab w:val="left" w:pos="540"/>
              </w:tabs>
              <w:contextualSpacing/>
              <w:jc w:val="both"/>
              <w:rPr>
                <w:b/>
                <w:bCs/>
                <w:color w:val="000000" w:themeColor="text1"/>
                <w:sz w:val="24"/>
                <w:szCs w:val="24"/>
              </w:rPr>
            </w:pPr>
            <w:r w:rsidRPr="006E7D28">
              <w:rPr>
                <w:b/>
                <w:bCs/>
                <w:color w:val="000000" w:themeColor="text1"/>
                <w:sz w:val="24"/>
                <w:szCs w:val="24"/>
              </w:rPr>
              <w:lastRenderedPageBreak/>
              <w:t>Знать</w:t>
            </w:r>
            <w:r>
              <w:rPr>
                <w:b/>
                <w:bCs/>
                <w:color w:val="000000" w:themeColor="text1"/>
                <w:sz w:val="24"/>
                <w:szCs w:val="24"/>
              </w:rPr>
              <w:t xml:space="preserve"> </w:t>
            </w:r>
            <w:r w:rsidRPr="006E7D28">
              <w:rPr>
                <w:sz w:val="24"/>
                <w:szCs w:val="24"/>
              </w:rPr>
              <w:t>метод</w:t>
            </w:r>
            <w:r>
              <w:rPr>
                <w:sz w:val="24"/>
                <w:szCs w:val="24"/>
              </w:rPr>
              <w:t>ы</w:t>
            </w:r>
            <w:r w:rsidRPr="006E7D28">
              <w:rPr>
                <w:sz w:val="24"/>
                <w:szCs w:val="24"/>
              </w:rPr>
              <w:t xml:space="preserve"> и информационны</w:t>
            </w:r>
            <w:r>
              <w:rPr>
                <w:sz w:val="24"/>
                <w:szCs w:val="24"/>
              </w:rPr>
              <w:t>е</w:t>
            </w:r>
            <w:r w:rsidRPr="006E7D28">
              <w:rPr>
                <w:sz w:val="24"/>
                <w:szCs w:val="24"/>
              </w:rPr>
              <w:t xml:space="preserve"> технологи</w:t>
            </w:r>
            <w:r>
              <w:rPr>
                <w:sz w:val="24"/>
                <w:szCs w:val="24"/>
              </w:rPr>
              <w:t>и</w:t>
            </w:r>
            <w:r w:rsidRPr="006E7D28">
              <w:rPr>
                <w:sz w:val="24"/>
                <w:szCs w:val="24"/>
              </w:rPr>
              <w:t xml:space="preserve"> для решения конкретных финансово-экономических задач в профессиональной области</w:t>
            </w:r>
          </w:p>
          <w:p w14:paraId="3E231713" w14:textId="183FB866" w:rsidR="002E4BFB" w:rsidRPr="00800EFC" w:rsidRDefault="002E4BFB" w:rsidP="002E4BFB">
            <w:pPr>
              <w:tabs>
                <w:tab w:val="left" w:pos="540"/>
              </w:tabs>
              <w:contextualSpacing/>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 xml:space="preserve">применять </w:t>
            </w:r>
            <w:r w:rsidRPr="006E7D28">
              <w:rPr>
                <w:sz w:val="24"/>
                <w:szCs w:val="24"/>
              </w:rPr>
              <w:t>метод</w:t>
            </w:r>
            <w:r>
              <w:rPr>
                <w:sz w:val="24"/>
                <w:szCs w:val="24"/>
              </w:rPr>
              <w:t>ы</w:t>
            </w:r>
            <w:r w:rsidRPr="006E7D28">
              <w:rPr>
                <w:sz w:val="24"/>
                <w:szCs w:val="24"/>
              </w:rPr>
              <w:t xml:space="preserve"> и информационны</w:t>
            </w:r>
            <w:r>
              <w:rPr>
                <w:sz w:val="24"/>
                <w:szCs w:val="24"/>
              </w:rPr>
              <w:t>е</w:t>
            </w:r>
            <w:r w:rsidRPr="006E7D28">
              <w:rPr>
                <w:sz w:val="24"/>
                <w:szCs w:val="24"/>
              </w:rPr>
              <w:t xml:space="preserve"> технологи</w:t>
            </w:r>
            <w:r>
              <w:rPr>
                <w:sz w:val="24"/>
                <w:szCs w:val="24"/>
              </w:rPr>
              <w:t>и</w:t>
            </w:r>
            <w:r w:rsidRPr="006E7D28">
              <w:rPr>
                <w:sz w:val="24"/>
                <w:szCs w:val="24"/>
              </w:rPr>
              <w:t xml:space="preserve"> для решения конкретных финансово-экономических задач в профессиональной области</w:t>
            </w:r>
          </w:p>
        </w:tc>
      </w:tr>
      <w:tr w:rsidR="002E4BFB" w:rsidRPr="00800EFC" w14:paraId="7A41733E" w14:textId="77777777" w:rsidTr="003F44EB">
        <w:tc>
          <w:tcPr>
            <w:tcW w:w="769" w:type="pct"/>
            <w:vMerge/>
          </w:tcPr>
          <w:p w14:paraId="0E1F9B4C" w14:textId="77777777" w:rsidR="002E4BFB" w:rsidRPr="00800EFC" w:rsidRDefault="002E4BFB" w:rsidP="002E4BFB">
            <w:pPr>
              <w:tabs>
                <w:tab w:val="left" w:pos="540"/>
              </w:tabs>
              <w:contextualSpacing/>
              <w:jc w:val="both"/>
              <w:rPr>
                <w:color w:val="000000" w:themeColor="text1"/>
                <w:sz w:val="24"/>
                <w:szCs w:val="24"/>
              </w:rPr>
            </w:pPr>
          </w:p>
        </w:tc>
        <w:tc>
          <w:tcPr>
            <w:tcW w:w="1497" w:type="pct"/>
            <w:vMerge/>
          </w:tcPr>
          <w:p w14:paraId="6D956F73" w14:textId="77777777" w:rsidR="002E4BFB" w:rsidRPr="00800EFC" w:rsidRDefault="002E4BFB" w:rsidP="002E4BFB">
            <w:pPr>
              <w:tabs>
                <w:tab w:val="left" w:pos="540"/>
              </w:tabs>
              <w:contextualSpacing/>
              <w:jc w:val="both"/>
              <w:rPr>
                <w:color w:val="000000" w:themeColor="text1"/>
                <w:sz w:val="24"/>
                <w:szCs w:val="24"/>
              </w:rPr>
            </w:pPr>
          </w:p>
        </w:tc>
        <w:tc>
          <w:tcPr>
            <w:tcW w:w="1031" w:type="pct"/>
          </w:tcPr>
          <w:p w14:paraId="18E17B80" w14:textId="551B0599" w:rsidR="002E4BFB" w:rsidRPr="00800EFC" w:rsidRDefault="002E4BFB" w:rsidP="002E4BFB">
            <w:pPr>
              <w:tabs>
                <w:tab w:val="left" w:pos="540"/>
              </w:tabs>
              <w:contextualSpacing/>
              <w:jc w:val="both"/>
              <w:rPr>
                <w:color w:val="000000" w:themeColor="text1"/>
                <w:sz w:val="24"/>
                <w:szCs w:val="24"/>
              </w:rPr>
            </w:pPr>
            <w:r w:rsidRPr="00CB06C5">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703" w:type="pct"/>
          </w:tcPr>
          <w:p w14:paraId="2C6A7414" w14:textId="77777777" w:rsidR="002E4BFB" w:rsidRPr="006E7D28" w:rsidRDefault="002E4BFB" w:rsidP="002E4BFB">
            <w:pPr>
              <w:tabs>
                <w:tab w:val="left" w:pos="540"/>
              </w:tabs>
              <w:contextualSpacing/>
              <w:jc w:val="both"/>
              <w:rPr>
                <w:b/>
                <w:bCs/>
                <w:color w:val="000000" w:themeColor="text1"/>
                <w:sz w:val="24"/>
                <w:szCs w:val="24"/>
              </w:rPr>
            </w:pPr>
            <w:r w:rsidRPr="006E7D28">
              <w:rPr>
                <w:b/>
                <w:bCs/>
                <w:color w:val="000000" w:themeColor="text1"/>
                <w:sz w:val="24"/>
                <w:szCs w:val="24"/>
              </w:rPr>
              <w:t>Знать</w:t>
            </w:r>
            <w:r w:rsidRPr="006E7D28">
              <w:rPr>
                <w:sz w:val="24"/>
                <w:szCs w:val="24"/>
              </w:rPr>
              <w:t xml:space="preserve"> математически</w:t>
            </w:r>
            <w:r>
              <w:rPr>
                <w:sz w:val="24"/>
                <w:szCs w:val="24"/>
              </w:rPr>
              <w:t>е</w:t>
            </w:r>
            <w:r w:rsidRPr="006E7D28">
              <w:rPr>
                <w:sz w:val="24"/>
                <w:szCs w:val="24"/>
              </w:rPr>
              <w:t xml:space="preserve"> модел</w:t>
            </w:r>
            <w:r>
              <w:rPr>
                <w:sz w:val="24"/>
                <w:szCs w:val="24"/>
              </w:rPr>
              <w:t>и</w:t>
            </w:r>
            <w:r w:rsidRPr="006E7D28">
              <w:rPr>
                <w:sz w:val="24"/>
                <w:szCs w:val="24"/>
              </w:rPr>
              <w:t xml:space="preserve"> финансово-экономических задач</w:t>
            </w:r>
          </w:p>
          <w:p w14:paraId="1D4BA68F" w14:textId="0AF3F444" w:rsidR="002E4BFB" w:rsidRPr="00800EFC" w:rsidRDefault="002E4BFB" w:rsidP="002E4BFB">
            <w:pPr>
              <w:tabs>
                <w:tab w:val="left" w:pos="540"/>
              </w:tabs>
              <w:contextualSpacing/>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 xml:space="preserve">анализировать </w:t>
            </w:r>
            <w:r w:rsidRPr="006E7D28">
              <w:rPr>
                <w:sz w:val="24"/>
                <w:szCs w:val="24"/>
              </w:rPr>
              <w:t>результаты исследования математических моделей финансово-экономических задач</w:t>
            </w:r>
          </w:p>
        </w:tc>
      </w:tr>
      <w:tr w:rsidR="000D68BE" w:rsidRPr="00800EFC" w14:paraId="2DB08938" w14:textId="77777777" w:rsidTr="003F44EB">
        <w:tc>
          <w:tcPr>
            <w:tcW w:w="769" w:type="pct"/>
            <w:vMerge w:val="restart"/>
          </w:tcPr>
          <w:p w14:paraId="7285CD6B" w14:textId="7B96566B" w:rsidR="000D68BE" w:rsidRPr="00800EFC" w:rsidRDefault="000D68BE" w:rsidP="000D68BE">
            <w:pPr>
              <w:tabs>
                <w:tab w:val="left" w:pos="540"/>
              </w:tabs>
              <w:contextualSpacing/>
              <w:jc w:val="both"/>
              <w:rPr>
                <w:color w:val="000000" w:themeColor="text1"/>
                <w:sz w:val="24"/>
                <w:szCs w:val="24"/>
              </w:rPr>
            </w:pPr>
            <w:r>
              <w:rPr>
                <w:color w:val="000000" w:themeColor="text1"/>
                <w:sz w:val="24"/>
                <w:szCs w:val="24"/>
              </w:rPr>
              <w:t>ПКН-2</w:t>
            </w:r>
          </w:p>
        </w:tc>
        <w:tc>
          <w:tcPr>
            <w:tcW w:w="1497" w:type="pct"/>
            <w:vMerge w:val="restart"/>
          </w:tcPr>
          <w:p w14:paraId="12267903" w14:textId="2B1E0083" w:rsidR="000D68BE" w:rsidRPr="000D68BE" w:rsidRDefault="000D68BE" w:rsidP="000D68BE">
            <w:pPr>
              <w:tabs>
                <w:tab w:val="left" w:pos="540"/>
              </w:tabs>
              <w:contextualSpacing/>
              <w:jc w:val="both"/>
              <w:rPr>
                <w:sz w:val="24"/>
                <w:szCs w:val="24"/>
              </w:rPr>
            </w:pPr>
            <w:r w:rsidRPr="00952DF1">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964FB">
              <w:rPr>
                <w:color w:val="000000" w:themeColor="text1"/>
                <w:sz w:val="24"/>
                <w:szCs w:val="24"/>
              </w:rPr>
              <w:t>анализировать и содержательно объяснять природу экономических процессов на микро и макро уровне</w:t>
            </w:r>
          </w:p>
        </w:tc>
        <w:tc>
          <w:tcPr>
            <w:tcW w:w="1031" w:type="pct"/>
          </w:tcPr>
          <w:p w14:paraId="68FD145F" w14:textId="7632ACF4" w:rsidR="000D68BE" w:rsidRPr="000D68BE" w:rsidRDefault="000D68BE" w:rsidP="000D68BE">
            <w:pPr>
              <w:tabs>
                <w:tab w:val="left" w:pos="540"/>
              </w:tabs>
              <w:contextualSpacing/>
              <w:jc w:val="both"/>
              <w:rPr>
                <w:sz w:val="24"/>
                <w:szCs w:val="24"/>
              </w:rPr>
            </w:pPr>
            <w:r w:rsidRPr="008454A7">
              <w:rPr>
                <w:sz w:val="24"/>
                <w:szCs w:val="24"/>
              </w:rPr>
              <w:t>1.Применяет нормативно-правовую базу, регламентирующую порядок расчета финансово-экономических показателей.</w:t>
            </w:r>
          </w:p>
        </w:tc>
        <w:tc>
          <w:tcPr>
            <w:tcW w:w="1703" w:type="pct"/>
          </w:tcPr>
          <w:p w14:paraId="4EA32720" w14:textId="51BF3242" w:rsidR="000D68BE" w:rsidRPr="002E4BFB" w:rsidRDefault="000D68BE" w:rsidP="000D68BE">
            <w:pPr>
              <w:tabs>
                <w:tab w:val="left" w:pos="540"/>
              </w:tabs>
              <w:contextualSpacing/>
              <w:jc w:val="both"/>
              <w:rPr>
                <w:bCs/>
                <w:color w:val="000000" w:themeColor="text1"/>
                <w:sz w:val="24"/>
                <w:szCs w:val="24"/>
              </w:rPr>
            </w:pPr>
            <w:r w:rsidRPr="006E7D28">
              <w:rPr>
                <w:b/>
                <w:bCs/>
                <w:color w:val="000000" w:themeColor="text1"/>
                <w:sz w:val="24"/>
                <w:szCs w:val="24"/>
              </w:rPr>
              <w:t>Знать</w:t>
            </w:r>
            <w:r w:rsidR="002E4BFB">
              <w:rPr>
                <w:b/>
                <w:bCs/>
                <w:color w:val="000000" w:themeColor="text1"/>
                <w:sz w:val="24"/>
                <w:szCs w:val="24"/>
              </w:rPr>
              <w:t xml:space="preserve"> </w:t>
            </w:r>
            <w:r w:rsidR="002E4BFB" w:rsidRPr="008454A7">
              <w:rPr>
                <w:sz w:val="24"/>
                <w:szCs w:val="24"/>
              </w:rPr>
              <w:t>нормативно-правовую базу, регламентирующую порядок расчета финансово-экономических показателей</w:t>
            </w:r>
          </w:p>
          <w:p w14:paraId="500367C3" w14:textId="47ABF892" w:rsidR="000D68BE" w:rsidRPr="002E4BFB" w:rsidRDefault="000D68BE" w:rsidP="000D68BE">
            <w:pPr>
              <w:tabs>
                <w:tab w:val="left" w:pos="540"/>
              </w:tabs>
              <w:contextualSpacing/>
              <w:jc w:val="both"/>
              <w:rPr>
                <w:sz w:val="24"/>
                <w:szCs w:val="24"/>
              </w:rPr>
            </w:pPr>
            <w:r w:rsidRPr="006E7D28">
              <w:rPr>
                <w:b/>
                <w:bCs/>
                <w:color w:val="000000" w:themeColor="text1"/>
                <w:sz w:val="24"/>
                <w:szCs w:val="24"/>
              </w:rPr>
              <w:t>Уметь</w:t>
            </w:r>
            <w:r w:rsidR="002E4BFB">
              <w:rPr>
                <w:b/>
                <w:bCs/>
                <w:color w:val="000000" w:themeColor="text1"/>
                <w:sz w:val="24"/>
                <w:szCs w:val="24"/>
              </w:rPr>
              <w:t xml:space="preserve"> </w:t>
            </w:r>
            <w:r w:rsidR="002E4BFB">
              <w:rPr>
                <w:bCs/>
                <w:color w:val="000000" w:themeColor="text1"/>
                <w:sz w:val="24"/>
                <w:szCs w:val="24"/>
              </w:rPr>
              <w:t>применять</w:t>
            </w:r>
            <w:r w:rsidR="002E4BFB" w:rsidRPr="008454A7">
              <w:rPr>
                <w:sz w:val="24"/>
                <w:szCs w:val="24"/>
              </w:rPr>
              <w:t xml:space="preserve"> нормативно-правовую базу, регламентирующую порядок расчета финансово-экономических показателей</w:t>
            </w:r>
          </w:p>
        </w:tc>
      </w:tr>
      <w:tr w:rsidR="000D68BE" w:rsidRPr="00800EFC" w14:paraId="1F423DC6" w14:textId="77777777" w:rsidTr="003F44EB">
        <w:tc>
          <w:tcPr>
            <w:tcW w:w="769" w:type="pct"/>
            <w:vMerge/>
          </w:tcPr>
          <w:p w14:paraId="5877DDF9" w14:textId="77777777" w:rsidR="000D68BE" w:rsidRDefault="000D68BE" w:rsidP="000D68BE">
            <w:pPr>
              <w:tabs>
                <w:tab w:val="left" w:pos="540"/>
              </w:tabs>
              <w:contextualSpacing/>
              <w:jc w:val="both"/>
              <w:rPr>
                <w:color w:val="000000" w:themeColor="text1"/>
                <w:sz w:val="24"/>
                <w:szCs w:val="24"/>
              </w:rPr>
            </w:pPr>
          </w:p>
        </w:tc>
        <w:tc>
          <w:tcPr>
            <w:tcW w:w="1497" w:type="pct"/>
            <w:vMerge/>
          </w:tcPr>
          <w:p w14:paraId="098B6F55" w14:textId="77777777" w:rsidR="000D68BE" w:rsidRPr="00952DF1" w:rsidRDefault="000D68BE" w:rsidP="000D68BE">
            <w:pPr>
              <w:tabs>
                <w:tab w:val="left" w:pos="540"/>
              </w:tabs>
              <w:contextualSpacing/>
              <w:jc w:val="both"/>
              <w:rPr>
                <w:sz w:val="24"/>
                <w:szCs w:val="24"/>
              </w:rPr>
            </w:pPr>
          </w:p>
        </w:tc>
        <w:tc>
          <w:tcPr>
            <w:tcW w:w="1031" w:type="pct"/>
          </w:tcPr>
          <w:p w14:paraId="453ABA23" w14:textId="11220C2C" w:rsidR="000D68BE" w:rsidRPr="000D68BE" w:rsidRDefault="000D68BE" w:rsidP="000D68BE">
            <w:pPr>
              <w:tabs>
                <w:tab w:val="left" w:pos="540"/>
              </w:tabs>
              <w:contextualSpacing/>
              <w:jc w:val="both"/>
              <w:rPr>
                <w:sz w:val="24"/>
                <w:szCs w:val="24"/>
              </w:rPr>
            </w:pPr>
            <w:r w:rsidRPr="008454A7">
              <w:rPr>
                <w:sz w:val="24"/>
                <w:szCs w:val="24"/>
              </w:rPr>
              <w:t>2. Производит расчет финансово-экономических показателей на макро-, мезо- и микроуровнях.</w:t>
            </w:r>
          </w:p>
        </w:tc>
        <w:tc>
          <w:tcPr>
            <w:tcW w:w="1703" w:type="pct"/>
          </w:tcPr>
          <w:p w14:paraId="5894264A" w14:textId="0B0EE9A8" w:rsidR="000D68BE" w:rsidRPr="006E7D28" w:rsidRDefault="000D68BE" w:rsidP="000D68BE">
            <w:pPr>
              <w:tabs>
                <w:tab w:val="left" w:pos="540"/>
              </w:tabs>
              <w:contextualSpacing/>
              <w:jc w:val="both"/>
              <w:rPr>
                <w:b/>
                <w:bCs/>
                <w:color w:val="000000" w:themeColor="text1"/>
                <w:sz w:val="24"/>
                <w:szCs w:val="24"/>
              </w:rPr>
            </w:pPr>
            <w:r w:rsidRPr="006E7D28">
              <w:rPr>
                <w:b/>
                <w:bCs/>
                <w:color w:val="000000" w:themeColor="text1"/>
                <w:sz w:val="24"/>
                <w:szCs w:val="24"/>
              </w:rPr>
              <w:t>Знать</w:t>
            </w:r>
            <w:r w:rsidR="002E4BFB">
              <w:rPr>
                <w:b/>
                <w:bCs/>
                <w:color w:val="000000" w:themeColor="text1"/>
                <w:sz w:val="24"/>
                <w:szCs w:val="24"/>
              </w:rPr>
              <w:t xml:space="preserve"> </w:t>
            </w:r>
            <w:r w:rsidR="002E4BFB">
              <w:rPr>
                <w:bCs/>
                <w:color w:val="000000" w:themeColor="text1"/>
                <w:sz w:val="24"/>
                <w:szCs w:val="24"/>
              </w:rPr>
              <w:t xml:space="preserve">методы расчета </w:t>
            </w:r>
            <w:r w:rsidR="002E4BFB" w:rsidRPr="008454A7">
              <w:rPr>
                <w:sz w:val="24"/>
                <w:szCs w:val="24"/>
              </w:rPr>
              <w:t>финансово-экономических показателей на макро-, мезо- и микроуровнях</w:t>
            </w:r>
          </w:p>
          <w:p w14:paraId="7903BBA2" w14:textId="0A03311A" w:rsidR="000D68BE" w:rsidRPr="002E4BFB" w:rsidRDefault="000D68BE" w:rsidP="000D68BE">
            <w:pPr>
              <w:tabs>
                <w:tab w:val="left" w:pos="540"/>
              </w:tabs>
              <w:contextualSpacing/>
              <w:jc w:val="both"/>
              <w:rPr>
                <w:sz w:val="24"/>
                <w:szCs w:val="24"/>
              </w:rPr>
            </w:pPr>
            <w:r w:rsidRPr="006E7D28">
              <w:rPr>
                <w:b/>
                <w:bCs/>
                <w:color w:val="000000" w:themeColor="text1"/>
                <w:sz w:val="24"/>
                <w:szCs w:val="24"/>
              </w:rPr>
              <w:t>Уметь</w:t>
            </w:r>
            <w:r w:rsidR="002E4BFB">
              <w:rPr>
                <w:b/>
                <w:bCs/>
                <w:color w:val="000000" w:themeColor="text1"/>
                <w:sz w:val="24"/>
                <w:szCs w:val="24"/>
              </w:rPr>
              <w:t xml:space="preserve"> </w:t>
            </w:r>
            <w:r w:rsidR="002E4BFB">
              <w:rPr>
                <w:bCs/>
                <w:color w:val="000000" w:themeColor="text1"/>
                <w:sz w:val="24"/>
                <w:szCs w:val="24"/>
              </w:rPr>
              <w:t xml:space="preserve">производить расчет </w:t>
            </w:r>
            <w:r w:rsidR="002E4BFB" w:rsidRPr="008454A7">
              <w:rPr>
                <w:sz w:val="24"/>
                <w:szCs w:val="24"/>
              </w:rPr>
              <w:t>финансово-экономических показателей на макро-, мезо- и микроуровнях</w:t>
            </w:r>
          </w:p>
        </w:tc>
      </w:tr>
      <w:tr w:rsidR="000D68BE" w:rsidRPr="00800EFC" w14:paraId="2F646DE4" w14:textId="77777777" w:rsidTr="003F44EB">
        <w:tc>
          <w:tcPr>
            <w:tcW w:w="769" w:type="pct"/>
            <w:vMerge/>
          </w:tcPr>
          <w:p w14:paraId="6DD456AE" w14:textId="77777777" w:rsidR="000D68BE" w:rsidRPr="00800EFC" w:rsidRDefault="000D68BE" w:rsidP="000D68BE">
            <w:pPr>
              <w:tabs>
                <w:tab w:val="left" w:pos="540"/>
              </w:tabs>
              <w:contextualSpacing/>
              <w:jc w:val="both"/>
              <w:rPr>
                <w:color w:val="000000" w:themeColor="text1"/>
                <w:sz w:val="24"/>
                <w:szCs w:val="24"/>
              </w:rPr>
            </w:pPr>
          </w:p>
        </w:tc>
        <w:tc>
          <w:tcPr>
            <w:tcW w:w="1497" w:type="pct"/>
            <w:vMerge/>
          </w:tcPr>
          <w:p w14:paraId="060E4607" w14:textId="77777777" w:rsidR="000D68BE" w:rsidRPr="000D68BE" w:rsidRDefault="000D68BE" w:rsidP="000D68BE">
            <w:pPr>
              <w:tabs>
                <w:tab w:val="left" w:pos="540"/>
              </w:tabs>
              <w:contextualSpacing/>
              <w:jc w:val="both"/>
              <w:rPr>
                <w:sz w:val="24"/>
                <w:szCs w:val="24"/>
              </w:rPr>
            </w:pPr>
          </w:p>
        </w:tc>
        <w:tc>
          <w:tcPr>
            <w:tcW w:w="1031" w:type="pct"/>
          </w:tcPr>
          <w:p w14:paraId="6CA134E9" w14:textId="6239AD74" w:rsidR="000D68BE" w:rsidRPr="000D68BE" w:rsidRDefault="000D68BE" w:rsidP="000D68BE">
            <w:pPr>
              <w:tabs>
                <w:tab w:val="left" w:pos="540"/>
              </w:tabs>
              <w:contextualSpacing/>
              <w:jc w:val="both"/>
              <w:rPr>
                <w:sz w:val="24"/>
                <w:szCs w:val="24"/>
              </w:rPr>
            </w:pPr>
            <w:r w:rsidRPr="008454A7">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703" w:type="pct"/>
          </w:tcPr>
          <w:p w14:paraId="4B49FDCB" w14:textId="2EB2E6D1" w:rsidR="000D68BE" w:rsidRPr="002E4BFB" w:rsidRDefault="000D68BE" w:rsidP="000D68BE">
            <w:pPr>
              <w:tabs>
                <w:tab w:val="left" w:pos="540"/>
              </w:tabs>
              <w:contextualSpacing/>
              <w:jc w:val="both"/>
              <w:rPr>
                <w:bCs/>
                <w:color w:val="000000" w:themeColor="text1"/>
                <w:sz w:val="24"/>
                <w:szCs w:val="24"/>
              </w:rPr>
            </w:pPr>
            <w:r w:rsidRPr="006E7D28">
              <w:rPr>
                <w:b/>
                <w:bCs/>
                <w:color w:val="000000" w:themeColor="text1"/>
                <w:sz w:val="24"/>
                <w:szCs w:val="24"/>
              </w:rPr>
              <w:t>Знать</w:t>
            </w:r>
            <w:r w:rsidR="002E4BFB">
              <w:rPr>
                <w:b/>
                <w:bCs/>
                <w:color w:val="000000" w:themeColor="text1"/>
                <w:sz w:val="24"/>
                <w:szCs w:val="24"/>
              </w:rPr>
              <w:t xml:space="preserve"> </w:t>
            </w:r>
            <w:r w:rsidR="002E4BFB" w:rsidRPr="008454A7">
              <w:rPr>
                <w:sz w:val="24"/>
                <w:szCs w:val="24"/>
              </w:rPr>
              <w:t>природу экономических процессов на основе полученных финансово-экономических показателей на макро-, мезо- и микроуровнях</w:t>
            </w:r>
          </w:p>
          <w:p w14:paraId="7F77BB96" w14:textId="2B4DF177" w:rsidR="000D68BE" w:rsidRPr="002E4BFB" w:rsidRDefault="000D68BE" w:rsidP="000D68BE">
            <w:pPr>
              <w:tabs>
                <w:tab w:val="left" w:pos="540"/>
              </w:tabs>
              <w:contextualSpacing/>
              <w:jc w:val="both"/>
              <w:rPr>
                <w:sz w:val="24"/>
                <w:szCs w:val="24"/>
              </w:rPr>
            </w:pPr>
            <w:r w:rsidRPr="006E7D28">
              <w:rPr>
                <w:b/>
                <w:bCs/>
                <w:color w:val="000000" w:themeColor="text1"/>
                <w:sz w:val="24"/>
                <w:szCs w:val="24"/>
              </w:rPr>
              <w:t>Уметь</w:t>
            </w:r>
            <w:r w:rsidR="002E4BFB">
              <w:rPr>
                <w:b/>
                <w:bCs/>
                <w:color w:val="000000" w:themeColor="text1"/>
                <w:sz w:val="24"/>
                <w:szCs w:val="24"/>
              </w:rPr>
              <w:t xml:space="preserve"> </w:t>
            </w:r>
            <w:r w:rsidR="002E4BFB">
              <w:rPr>
                <w:bCs/>
                <w:color w:val="000000" w:themeColor="text1"/>
                <w:sz w:val="24"/>
                <w:szCs w:val="24"/>
              </w:rPr>
              <w:t xml:space="preserve">анализировать и раскрывать </w:t>
            </w:r>
            <w:r w:rsidR="002E4BFB" w:rsidRPr="008454A7">
              <w:rPr>
                <w:sz w:val="24"/>
                <w:szCs w:val="24"/>
              </w:rPr>
              <w:t>природу экономических процессов на основе полученных финансово-экономических показателей на макро-, мезо- и микроуровнях</w:t>
            </w:r>
          </w:p>
        </w:tc>
      </w:tr>
      <w:tr w:rsidR="000D68BE" w:rsidRPr="00800EFC" w14:paraId="56CB914A" w14:textId="77777777" w:rsidTr="003F44EB">
        <w:tc>
          <w:tcPr>
            <w:tcW w:w="769" w:type="pct"/>
            <w:vMerge w:val="restart"/>
          </w:tcPr>
          <w:p w14:paraId="60EC00EC" w14:textId="46539E9D" w:rsidR="000D68BE" w:rsidRPr="00800EFC" w:rsidRDefault="000D68BE" w:rsidP="000D68BE">
            <w:pPr>
              <w:tabs>
                <w:tab w:val="left" w:pos="540"/>
              </w:tabs>
              <w:contextualSpacing/>
              <w:jc w:val="both"/>
              <w:rPr>
                <w:color w:val="000000" w:themeColor="text1"/>
                <w:sz w:val="24"/>
                <w:szCs w:val="24"/>
              </w:rPr>
            </w:pPr>
            <w:r>
              <w:rPr>
                <w:color w:val="000000" w:themeColor="text1"/>
                <w:sz w:val="24"/>
                <w:szCs w:val="24"/>
              </w:rPr>
              <w:t>ПКП-2</w:t>
            </w:r>
          </w:p>
        </w:tc>
        <w:tc>
          <w:tcPr>
            <w:tcW w:w="1497" w:type="pct"/>
            <w:vMerge w:val="restart"/>
          </w:tcPr>
          <w:p w14:paraId="58EC4642" w14:textId="223E4230" w:rsidR="000D68BE" w:rsidRPr="00800EFC" w:rsidRDefault="000D68BE" w:rsidP="000D68BE">
            <w:pPr>
              <w:tabs>
                <w:tab w:val="left" w:pos="540"/>
              </w:tabs>
              <w:contextualSpacing/>
              <w:jc w:val="both"/>
              <w:rPr>
                <w:color w:val="000000" w:themeColor="text1"/>
                <w:sz w:val="24"/>
                <w:szCs w:val="24"/>
              </w:rPr>
            </w:pPr>
            <w:r w:rsidRPr="000D68BE">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w:t>
            </w:r>
            <w:r w:rsidRPr="000D68BE">
              <w:rPr>
                <w:sz w:val="24"/>
                <w:szCs w:val="24"/>
              </w:rPr>
              <w:lastRenderedPageBreak/>
              <w:t>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31" w:type="pct"/>
          </w:tcPr>
          <w:p w14:paraId="7B503AB9" w14:textId="497DE13D" w:rsidR="000D68BE" w:rsidRPr="00800EFC" w:rsidRDefault="000D68BE" w:rsidP="000D68BE">
            <w:pPr>
              <w:tabs>
                <w:tab w:val="left" w:pos="540"/>
              </w:tabs>
              <w:contextualSpacing/>
              <w:jc w:val="both"/>
              <w:rPr>
                <w:color w:val="000000" w:themeColor="text1"/>
                <w:sz w:val="24"/>
                <w:szCs w:val="24"/>
              </w:rPr>
            </w:pPr>
            <w:r w:rsidRPr="000D68BE">
              <w:rPr>
                <w:sz w:val="24"/>
                <w:szCs w:val="24"/>
              </w:rPr>
              <w:lastRenderedPageBreak/>
              <w:t xml:space="preserve">1. Анализирует информацию первичных учетных документов, счетов-фактур, регистров налогового учета и документов, необходимых </w:t>
            </w:r>
            <w:r w:rsidRPr="000D68BE">
              <w:rPr>
                <w:sz w:val="24"/>
                <w:szCs w:val="24"/>
              </w:rPr>
              <w:lastRenderedPageBreak/>
              <w:t>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1703" w:type="pct"/>
          </w:tcPr>
          <w:p w14:paraId="55C46F39" w14:textId="77777777" w:rsidR="002E4BFB" w:rsidRDefault="000D68BE" w:rsidP="002E4BFB">
            <w:pPr>
              <w:tabs>
                <w:tab w:val="left" w:pos="540"/>
              </w:tabs>
              <w:contextualSpacing/>
              <w:jc w:val="both"/>
              <w:rPr>
                <w:bCs/>
                <w:color w:val="000000" w:themeColor="text1"/>
                <w:sz w:val="24"/>
                <w:szCs w:val="24"/>
              </w:rPr>
            </w:pPr>
            <w:r w:rsidRPr="006E7D28">
              <w:rPr>
                <w:b/>
                <w:bCs/>
                <w:color w:val="000000" w:themeColor="text1"/>
                <w:sz w:val="24"/>
                <w:szCs w:val="24"/>
              </w:rPr>
              <w:lastRenderedPageBreak/>
              <w:t>Знать</w:t>
            </w:r>
            <w:r w:rsidR="002E4BFB">
              <w:rPr>
                <w:b/>
                <w:bCs/>
                <w:color w:val="000000" w:themeColor="text1"/>
                <w:sz w:val="24"/>
                <w:szCs w:val="24"/>
              </w:rPr>
              <w:t xml:space="preserve"> </w:t>
            </w:r>
            <w:r w:rsidR="002E4BFB">
              <w:rPr>
                <w:bCs/>
                <w:color w:val="000000" w:themeColor="text1"/>
                <w:sz w:val="24"/>
                <w:szCs w:val="24"/>
              </w:rPr>
              <w:t xml:space="preserve">методы анализа </w:t>
            </w:r>
            <w:r w:rsidR="002E4BFB" w:rsidRPr="002E4BFB">
              <w:rPr>
                <w:bCs/>
                <w:color w:val="000000" w:themeColor="text1"/>
                <w:sz w:val="24"/>
                <w:szCs w:val="24"/>
              </w:rPr>
              <w:t>информаци</w:t>
            </w:r>
            <w:r w:rsidR="002E4BFB">
              <w:rPr>
                <w:bCs/>
                <w:color w:val="000000" w:themeColor="text1"/>
                <w:sz w:val="24"/>
                <w:szCs w:val="24"/>
              </w:rPr>
              <w:t>и</w:t>
            </w:r>
            <w:r w:rsidR="002E4BFB" w:rsidRPr="002E4BFB">
              <w:rPr>
                <w:bCs/>
                <w:color w:val="000000" w:themeColor="text1"/>
                <w:sz w:val="24"/>
                <w:szCs w:val="24"/>
              </w:rPr>
              <w:t xml:space="preserve"> первичных учетных документов, счетов-фактур, регистров налогового учета и документов, необходимых для исп</w:t>
            </w:r>
            <w:r w:rsidR="002E4BFB">
              <w:rPr>
                <w:bCs/>
                <w:color w:val="000000" w:themeColor="text1"/>
                <w:sz w:val="24"/>
                <w:szCs w:val="24"/>
              </w:rPr>
              <w:t>олнения налоговых обязанностей</w:t>
            </w:r>
          </w:p>
          <w:p w14:paraId="4FE9C8DC" w14:textId="5D230B56" w:rsidR="000D68BE" w:rsidRPr="002E4BFB" w:rsidRDefault="000D68BE" w:rsidP="002E4BFB">
            <w:pPr>
              <w:tabs>
                <w:tab w:val="left" w:pos="540"/>
              </w:tabs>
              <w:contextualSpacing/>
              <w:jc w:val="both"/>
              <w:rPr>
                <w:color w:val="000000" w:themeColor="text1"/>
                <w:sz w:val="24"/>
                <w:szCs w:val="24"/>
              </w:rPr>
            </w:pPr>
            <w:r w:rsidRPr="006E7D28">
              <w:rPr>
                <w:b/>
                <w:bCs/>
                <w:color w:val="000000" w:themeColor="text1"/>
                <w:sz w:val="24"/>
                <w:szCs w:val="24"/>
              </w:rPr>
              <w:lastRenderedPageBreak/>
              <w:t>Уметь</w:t>
            </w:r>
            <w:r w:rsidR="002E4BFB">
              <w:rPr>
                <w:b/>
                <w:bCs/>
                <w:color w:val="000000" w:themeColor="text1"/>
                <w:sz w:val="24"/>
                <w:szCs w:val="24"/>
              </w:rPr>
              <w:t xml:space="preserve"> </w:t>
            </w:r>
            <w:r w:rsidR="002E4BFB">
              <w:rPr>
                <w:bCs/>
                <w:color w:val="000000" w:themeColor="text1"/>
                <w:sz w:val="24"/>
                <w:szCs w:val="24"/>
              </w:rPr>
              <w:t xml:space="preserve">анализировать </w:t>
            </w:r>
            <w:r w:rsidR="002E4BFB" w:rsidRPr="000D68BE">
              <w:rPr>
                <w:sz w:val="24"/>
                <w:szCs w:val="24"/>
              </w:rPr>
              <w:t>информацию первичных учетных документов, счетов-фактур, регистров налогового учета и документов, необходимых для исполнения налоговых обязанностей</w:t>
            </w:r>
          </w:p>
        </w:tc>
      </w:tr>
      <w:tr w:rsidR="000D68BE" w:rsidRPr="00800EFC" w14:paraId="53FE5E3E" w14:textId="77777777" w:rsidTr="003F44EB">
        <w:tc>
          <w:tcPr>
            <w:tcW w:w="769" w:type="pct"/>
            <w:vMerge/>
          </w:tcPr>
          <w:p w14:paraId="381EF328" w14:textId="77777777" w:rsidR="000D68BE" w:rsidRPr="00800EFC" w:rsidRDefault="000D68BE" w:rsidP="000D68BE">
            <w:pPr>
              <w:tabs>
                <w:tab w:val="left" w:pos="540"/>
              </w:tabs>
              <w:contextualSpacing/>
              <w:jc w:val="both"/>
              <w:rPr>
                <w:color w:val="000000" w:themeColor="text1"/>
                <w:sz w:val="24"/>
                <w:szCs w:val="24"/>
              </w:rPr>
            </w:pPr>
          </w:p>
        </w:tc>
        <w:tc>
          <w:tcPr>
            <w:tcW w:w="1497" w:type="pct"/>
            <w:vMerge/>
          </w:tcPr>
          <w:p w14:paraId="16630CCA" w14:textId="77777777" w:rsidR="000D68BE" w:rsidRPr="00800EFC" w:rsidRDefault="000D68BE" w:rsidP="000D68BE">
            <w:pPr>
              <w:tabs>
                <w:tab w:val="left" w:pos="540"/>
              </w:tabs>
              <w:contextualSpacing/>
              <w:jc w:val="both"/>
              <w:rPr>
                <w:color w:val="000000" w:themeColor="text1"/>
                <w:sz w:val="24"/>
                <w:szCs w:val="24"/>
              </w:rPr>
            </w:pPr>
          </w:p>
        </w:tc>
        <w:tc>
          <w:tcPr>
            <w:tcW w:w="1031" w:type="pct"/>
          </w:tcPr>
          <w:p w14:paraId="70EE7141" w14:textId="7D36B02B" w:rsidR="000D68BE" w:rsidRPr="00800EFC" w:rsidRDefault="000D68BE" w:rsidP="000D68BE">
            <w:pPr>
              <w:tabs>
                <w:tab w:val="left" w:pos="540"/>
              </w:tabs>
              <w:contextualSpacing/>
              <w:jc w:val="both"/>
              <w:rPr>
                <w:color w:val="000000" w:themeColor="text1"/>
                <w:sz w:val="24"/>
                <w:szCs w:val="24"/>
              </w:rPr>
            </w:pPr>
            <w:r w:rsidRPr="000D68BE">
              <w:rPr>
                <w:sz w:val="24"/>
                <w:szCs w:val="24"/>
              </w:rPr>
              <w:t>2. 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1703" w:type="pct"/>
          </w:tcPr>
          <w:p w14:paraId="172F7E31" w14:textId="634E4FC5" w:rsidR="000D68BE" w:rsidRPr="002E4BFB" w:rsidRDefault="000D68BE" w:rsidP="000D68BE">
            <w:pPr>
              <w:tabs>
                <w:tab w:val="left" w:pos="540"/>
              </w:tabs>
              <w:contextualSpacing/>
              <w:jc w:val="both"/>
              <w:rPr>
                <w:bCs/>
                <w:color w:val="000000" w:themeColor="text1"/>
                <w:sz w:val="24"/>
                <w:szCs w:val="24"/>
              </w:rPr>
            </w:pPr>
            <w:r w:rsidRPr="006E7D28">
              <w:rPr>
                <w:b/>
                <w:bCs/>
                <w:color w:val="000000" w:themeColor="text1"/>
                <w:sz w:val="24"/>
                <w:szCs w:val="24"/>
              </w:rPr>
              <w:t>Знать</w:t>
            </w:r>
            <w:r w:rsidR="002E4BFB">
              <w:rPr>
                <w:b/>
                <w:bCs/>
                <w:color w:val="000000" w:themeColor="text1"/>
                <w:sz w:val="24"/>
                <w:szCs w:val="24"/>
              </w:rPr>
              <w:t xml:space="preserve"> </w:t>
            </w:r>
            <w:r w:rsidR="002E4BFB">
              <w:rPr>
                <w:bCs/>
                <w:color w:val="000000" w:themeColor="text1"/>
                <w:sz w:val="24"/>
                <w:szCs w:val="24"/>
              </w:rPr>
              <w:t xml:space="preserve">методы оценки </w:t>
            </w:r>
            <w:r w:rsidR="002E4BFB" w:rsidRPr="000D68BE">
              <w:rPr>
                <w:sz w:val="24"/>
                <w:szCs w:val="24"/>
              </w:rPr>
              <w:t>финансово-экономически</w:t>
            </w:r>
            <w:r w:rsidR="002E4BFB">
              <w:rPr>
                <w:sz w:val="24"/>
                <w:szCs w:val="24"/>
              </w:rPr>
              <w:t>х</w:t>
            </w:r>
            <w:r w:rsidR="002E4BFB" w:rsidRPr="000D68BE">
              <w:rPr>
                <w:sz w:val="24"/>
                <w:szCs w:val="24"/>
              </w:rPr>
              <w:t xml:space="preserve"> показател</w:t>
            </w:r>
            <w:r w:rsidR="002E4BFB">
              <w:rPr>
                <w:sz w:val="24"/>
                <w:szCs w:val="24"/>
              </w:rPr>
              <w:t>ей</w:t>
            </w:r>
            <w:r w:rsidR="002E4BFB" w:rsidRPr="000D68BE">
              <w:rPr>
                <w:sz w:val="24"/>
                <w:szCs w:val="24"/>
              </w:rPr>
              <w:t xml:space="preserve"> </w:t>
            </w:r>
            <w:r w:rsidR="002E4BFB">
              <w:rPr>
                <w:sz w:val="24"/>
                <w:szCs w:val="24"/>
              </w:rPr>
              <w:t>деятельности налогоплательщиков</w:t>
            </w:r>
          </w:p>
          <w:p w14:paraId="3B425631" w14:textId="77777777" w:rsidR="002E4BFB" w:rsidRPr="002E4BFB" w:rsidRDefault="000D68BE" w:rsidP="002E4BFB">
            <w:pPr>
              <w:tabs>
                <w:tab w:val="left" w:pos="540"/>
              </w:tabs>
              <w:contextualSpacing/>
              <w:jc w:val="both"/>
              <w:rPr>
                <w:bCs/>
                <w:color w:val="000000" w:themeColor="text1"/>
                <w:sz w:val="24"/>
                <w:szCs w:val="24"/>
              </w:rPr>
            </w:pPr>
            <w:r w:rsidRPr="006E7D28">
              <w:rPr>
                <w:b/>
                <w:bCs/>
                <w:color w:val="000000" w:themeColor="text1"/>
                <w:sz w:val="24"/>
                <w:szCs w:val="24"/>
              </w:rPr>
              <w:t>Уметь</w:t>
            </w:r>
            <w:r w:rsidR="002E4BFB">
              <w:rPr>
                <w:b/>
                <w:bCs/>
                <w:color w:val="000000" w:themeColor="text1"/>
                <w:sz w:val="24"/>
                <w:szCs w:val="24"/>
              </w:rPr>
              <w:t xml:space="preserve"> </w:t>
            </w:r>
            <w:r w:rsidR="002E4BFB">
              <w:rPr>
                <w:bCs/>
                <w:color w:val="000000" w:themeColor="text1"/>
                <w:sz w:val="24"/>
                <w:szCs w:val="24"/>
              </w:rPr>
              <w:t xml:space="preserve">оценивать </w:t>
            </w:r>
            <w:r w:rsidR="002E4BFB" w:rsidRPr="000D68BE">
              <w:rPr>
                <w:sz w:val="24"/>
                <w:szCs w:val="24"/>
              </w:rPr>
              <w:t>финансово-экономически</w:t>
            </w:r>
            <w:r w:rsidR="002E4BFB">
              <w:rPr>
                <w:sz w:val="24"/>
                <w:szCs w:val="24"/>
              </w:rPr>
              <w:t>х</w:t>
            </w:r>
            <w:r w:rsidR="002E4BFB" w:rsidRPr="000D68BE">
              <w:rPr>
                <w:sz w:val="24"/>
                <w:szCs w:val="24"/>
              </w:rPr>
              <w:t xml:space="preserve"> показател</w:t>
            </w:r>
            <w:r w:rsidR="002E4BFB">
              <w:rPr>
                <w:sz w:val="24"/>
                <w:szCs w:val="24"/>
              </w:rPr>
              <w:t>ей</w:t>
            </w:r>
            <w:r w:rsidR="002E4BFB" w:rsidRPr="000D68BE">
              <w:rPr>
                <w:sz w:val="24"/>
                <w:szCs w:val="24"/>
              </w:rPr>
              <w:t xml:space="preserve"> </w:t>
            </w:r>
            <w:r w:rsidR="002E4BFB">
              <w:rPr>
                <w:sz w:val="24"/>
                <w:szCs w:val="24"/>
              </w:rPr>
              <w:t>деятельности налогоплательщиков</w:t>
            </w:r>
          </w:p>
          <w:p w14:paraId="067BBC95" w14:textId="537730B9" w:rsidR="000D68BE" w:rsidRPr="002E4BFB" w:rsidRDefault="000D68BE" w:rsidP="000D68BE">
            <w:pPr>
              <w:tabs>
                <w:tab w:val="left" w:pos="540"/>
              </w:tabs>
              <w:contextualSpacing/>
              <w:jc w:val="both"/>
              <w:rPr>
                <w:color w:val="000000" w:themeColor="text1"/>
                <w:sz w:val="24"/>
                <w:szCs w:val="24"/>
              </w:rPr>
            </w:pPr>
          </w:p>
        </w:tc>
      </w:tr>
    </w:tbl>
    <w:p w14:paraId="3F93A1F7" w14:textId="77777777" w:rsidR="006E7D28" w:rsidRPr="004C4AA8" w:rsidRDefault="006E7D28" w:rsidP="00240711">
      <w:pPr>
        <w:tabs>
          <w:tab w:val="left" w:pos="540"/>
        </w:tabs>
        <w:contextualSpacing/>
        <w:jc w:val="both"/>
        <w:rPr>
          <w:bCs/>
          <w:sz w:val="28"/>
          <w:szCs w:val="28"/>
        </w:rPr>
      </w:pPr>
    </w:p>
    <w:p w14:paraId="0449CD29" w14:textId="350B95D1" w:rsidR="00C52F7B"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4088CECB" w14:textId="77777777" w:rsidR="004656E7" w:rsidRPr="002E4BFB" w:rsidRDefault="001E167F" w:rsidP="00FE6402">
      <w:pPr>
        <w:tabs>
          <w:tab w:val="left" w:pos="540"/>
        </w:tabs>
        <w:spacing w:line="360" w:lineRule="auto"/>
        <w:contextualSpacing/>
        <w:jc w:val="both"/>
        <w:rPr>
          <w:bCs/>
          <w:sz w:val="28"/>
          <w:szCs w:val="28"/>
        </w:rPr>
      </w:pPr>
      <w:r w:rsidRPr="002E4BFB">
        <w:rPr>
          <w:color w:val="000000" w:themeColor="text1"/>
          <w:sz w:val="28"/>
          <w:szCs w:val="28"/>
        </w:rPr>
        <w:t>Дисциплина «</w:t>
      </w:r>
      <w:r w:rsidR="007D3850" w:rsidRPr="002E4BFB">
        <w:rPr>
          <w:sz w:val="28"/>
          <w:szCs w:val="28"/>
        </w:rPr>
        <w:t>Системный анализ и прогнозирование в налогообложении</w:t>
      </w:r>
      <w:r w:rsidRPr="002E4BFB">
        <w:rPr>
          <w:color w:val="000000" w:themeColor="text1"/>
          <w:sz w:val="28"/>
          <w:szCs w:val="28"/>
        </w:rPr>
        <w:t xml:space="preserve">» </w:t>
      </w:r>
      <w:r w:rsidR="00E82A82" w:rsidRPr="002E4BFB">
        <w:rPr>
          <w:sz w:val="28"/>
          <w:szCs w:val="28"/>
        </w:rPr>
        <w:t>является дисциплиной</w:t>
      </w:r>
      <w:r w:rsidRPr="002E4BFB">
        <w:rPr>
          <w:sz w:val="28"/>
          <w:szCs w:val="28"/>
        </w:rPr>
        <w:t xml:space="preserve"> </w:t>
      </w:r>
      <w:r w:rsidR="007D3850" w:rsidRPr="002E4BFB">
        <w:rPr>
          <w:sz w:val="28"/>
          <w:szCs w:val="28"/>
        </w:rPr>
        <w:t>модуля</w:t>
      </w:r>
      <w:r w:rsidR="004656E7" w:rsidRPr="002E4BFB">
        <w:rPr>
          <w:sz w:val="28"/>
          <w:szCs w:val="28"/>
        </w:rPr>
        <w:t xml:space="preserve"> профиля</w:t>
      </w:r>
      <w:r w:rsidR="007D3850" w:rsidRPr="002E4BFB">
        <w:rPr>
          <w:sz w:val="28"/>
          <w:szCs w:val="28"/>
        </w:rPr>
        <w:t xml:space="preserve"> </w:t>
      </w:r>
      <w:r w:rsidR="004656E7" w:rsidRPr="002E4BFB">
        <w:rPr>
          <w:bCs/>
          <w:sz w:val="28"/>
          <w:szCs w:val="28"/>
        </w:rPr>
        <w:t>образовательной программы «Налоги, аудит и бизнес-анализ», профиль «Налоги и налогообложение»,</w:t>
      </w:r>
    </w:p>
    <w:p w14:paraId="0BFB1326" w14:textId="220D88EA" w:rsidR="00E82A82" w:rsidRPr="002E4BFB" w:rsidRDefault="004656E7" w:rsidP="00FE6402">
      <w:pPr>
        <w:tabs>
          <w:tab w:val="left" w:pos="540"/>
        </w:tabs>
        <w:spacing w:line="360" w:lineRule="auto"/>
        <w:contextualSpacing/>
        <w:jc w:val="both"/>
        <w:rPr>
          <w:bCs/>
          <w:sz w:val="28"/>
          <w:szCs w:val="28"/>
        </w:rPr>
      </w:pPr>
      <w:r w:rsidRPr="002E4BFB">
        <w:rPr>
          <w:sz w:val="28"/>
          <w:szCs w:val="28"/>
        </w:rPr>
        <w:t xml:space="preserve"> дисциплиной цикла профиля (элективный), модуля </w:t>
      </w:r>
      <w:r w:rsidR="007D3850" w:rsidRPr="002E4BFB">
        <w:rPr>
          <w:sz w:val="28"/>
          <w:szCs w:val="28"/>
        </w:rPr>
        <w:t xml:space="preserve">«Анализ больших данных и прогнозирования в налогообложении и бизнесе» </w:t>
      </w:r>
      <w:r w:rsidR="00E82A82" w:rsidRPr="002E4BFB">
        <w:rPr>
          <w:bCs/>
          <w:sz w:val="28"/>
          <w:szCs w:val="28"/>
        </w:rPr>
        <w:t>о</w:t>
      </w:r>
      <w:r w:rsidRPr="002E4BFB">
        <w:rPr>
          <w:bCs/>
          <w:sz w:val="28"/>
          <w:szCs w:val="28"/>
        </w:rPr>
        <w:t>бразовательной программы</w:t>
      </w:r>
      <w:r w:rsidR="00E82A82" w:rsidRPr="002E4BFB">
        <w:rPr>
          <w:bCs/>
          <w:sz w:val="28"/>
          <w:szCs w:val="28"/>
        </w:rPr>
        <w:t xml:space="preserve"> «Бизнес-анализ, налоги и аудит», профиль «Налоги и бизнес»</w:t>
      </w:r>
      <w:r w:rsidRPr="002E4BFB">
        <w:rPr>
          <w:bCs/>
          <w:sz w:val="28"/>
          <w:szCs w:val="28"/>
        </w:rPr>
        <w:t xml:space="preserve">, </w:t>
      </w:r>
      <w:r w:rsidRPr="002E4BFB">
        <w:rPr>
          <w:sz w:val="28"/>
          <w:szCs w:val="28"/>
        </w:rPr>
        <w:t>по направлению подготовки 38.03.01 «Экономика».</w:t>
      </w:r>
    </w:p>
    <w:p w14:paraId="03B5B857" w14:textId="3A1A42EA" w:rsidR="001E167F" w:rsidRPr="002E4BFB" w:rsidRDefault="001E167F" w:rsidP="00E82A82">
      <w:pPr>
        <w:ind w:firstLine="708"/>
        <w:jc w:val="both"/>
        <w:rPr>
          <w:b/>
          <w:bCs/>
          <w:sz w:val="28"/>
          <w:szCs w:val="28"/>
        </w:rPr>
      </w:pPr>
    </w:p>
    <w:p w14:paraId="2D5A36FC" w14:textId="187F513A" w:rsidR="00C52F7B" w:rsidRPr="002E4BFB" w:rsidRDefault="00C52F7B" w:rsidP="00F95658">
      <w:pPr>
        <w:ind w:firstLine="709"/>
        <w:jc w:val="both"/>
        <w:rPr>
          <w:b/>
          <w:sz w:val="28"/>
          <w:szCs w:val="28"/>
        </w:rPr>
      </w:pPr>
      <w:r w:rsidRPr="002E4BFB">
        <w:rPr>
          <w:b/>
          <w:bCs/>
          <w:sz w:val="28"/>
          <w:szCs w:val="28"/>
        </w:rPr>
        <w:t xml:space="preserve">4. Объем </w:t>
      </w:r>
      <w:r w:rsidR="00EC45DF" w:rsidRPr="002E4BFB">
        <w:rPr>
          <w:b/>
          <w:bCs/>
          <w:sz w:val="28"/>
          <w:szCs w:val="28"/>
        </w:rPr>
        <w:t>дисциплины</w:t>
      </w:r>
      <w:r w:rsidR="001B4C63" w:rsidRPr="002E4BFB">
        <w:rPr>
          <w:b/>
          <w:bCs/>
          <w:sz w:val="28"/>
          <w:szCs w:val="28"/>
        </w:rPr>
        <w:t>(модуля)</w:t>
      </w:r>
      <w:r w:rsidRPr="002E4BFB">
        <w:rPr>
          <w:b/>
          <w:bCs/>
          <w:sz w:val="28"/>
          <w:szCs w:val="28"/>
        </w:rPr>
        <w:t xml:space="preserve"> в зачетных единицах и в академических </w:t>
      </w:r>
      <w:r w:rsidR="00400154" w:rsidRPr="002E4BFB">
        <w:rPr>
          <w:b/>
          <w:bCs/>
          <w:sz w:val="28"/>
          <w:szCs w:val="28"/>
        </w:rPr>
        <w:t>ча</w:t>
      </w:r>
      <w:r w:rsidRPr="002E4BFB">
        <w:rPr>
          <w:b/>
          <w:bCs/>
          <w:sz w:val="28"/>
          <w:szCs w:val="28"/>
        </w:rPr>
        <w:t xml:space="preserve">сах с выделением объема </w:t>
      </w:r>
      <w:r w:rsidR="00400154" w:rsidRPr="002E4BFB">
        <w:rPr>
          <w:b/>
          <w:bCs/>
          <w:sz w:val="28"/>
          <w:szCs w:val="28"/>
        </w:rPr>
        <w:t>аудиторной (лекции, семинары) и</w:t>
      </w:r>
      <w:r w:rsidRPr="002E4BFB">
        <w:rPr>
          <w:b/>
          <w:bCs/>
          <w:sz w:val="28"/>
          <w:szCs w:val="28"/>
        </w:rPr>
        <w:t xml:space="preserve"> самостоятельной работы обучающихся</w:t>
      </w:r>
      <w:r w:rsidR="00400154" w:rsidRPr="002E4BFB">
        <w:rPr>
          <w:b/>
          <w:bCs/>
          <w:sz w:val="28"/>
          <w:szCs w:val="28"/>
        </w:rPr>
        <w:t xml:space="preserve"> </w:t>
      </w:r>
    </w:p>
    <w:p w14:paraId="114522DB" w14:textId="77777777" w:rsidR="00E82A82" w:rsidRPr="002E4BFB" w:rsidRDefault="00E82A82" w:rsidP="00E82A82">
      <w:pPr>
        <w:tabs>
          <w:tab w:val="left" w:pos="540"/>
        </w:tabs>
        <w:ind w:firstLine="709"/>
        <w:contextualSpacing/>
        <w:jc w:val="both"/>
        <w:rPr>
          <w:bCs/>
          <w:sz w:val="28"/>
          <w:szCs w:val="28"/>
        </w:rPr>
      </w:pPr>
      <w:r w:rsidRPr="002E4BFB">
        <w:rPr>
          <w:bCs/>
          <w:sz w:val="28"/>
          <w:szCs w:val="28"/>
        </w:rPr>
        <w:t>Направление 38.03.01 – Экономика:</w:t>
      </w:r>
    </w:p>
    <w:p w14:paraId="78FC2B3C" w14:textId="357E8DBE" w:rsidR="00C52F7B" w:rsidRPr="002E4BFB" w:rsidRDefault="00E82A82" w:rsidP="00FE6402">
      <w:pPr>
        <w:tabs>
          <w:tab w:val="left" w:pos="540"/>
        </w:tabs>
        <w:spacing w:line="360" w:lineRule="auto"/>
        <w:ind w:firstLine="539"/>
        <w:contextualSpacing/>
        <w:jc w:val="both"/>
        <w:rPr>
          <w:bCs/>
          <w:sz w:val="28"/>
          <w:szCs w:val="28"/>
        </w:rPr>
      </w:pPr>
      <w:r w:rsidRPr="002E4BFB">
        <w:rPr>
          <w:bCs/>
          <w:sz w:val="28"/>
          <w:szCs w:val="28"/>
        </w:rPr>
        <w:t>Образовательная программа «Бизнес-анализ, налоги и аудит», профиль «Налоги и бизнес»</w:t>
      </w:r>
      <w:r w:rsidR="004656E7" w:rsidRPr="002E4BFB">
        <w:rPr>
          <w:bCs/>
          <w:sz w:val="28"/>
          <w:szCs w:val="28"/>
        </w:rPr>
        <w:t xml:space="preserve"> / Образовательная программа «Налоги, аудит и бизнес-анализ», профиль «Налоги и налогообложение»</w:t>
      </w:r>
    </w:p>
    <w:p w14:paraId="55804840" w14:textId="00FF7DEA" w:rsidR="00FE6402" w:rsidRPr="002E4BFB" w:rsidRDefault="00FE6402" w:rsidP="00FE6402">
      <w:pPr>
        <w:tabs>
          <w:tab w:val="left" w:pos="540"/>
        </w:tabs>
        <w:spacing w:line="360" w:lineRule="auto"/>
        <w:ind w:firstLine="539"/>
        <w:contextualSpacing/>
        <w:jc w:val="both"/>
        <w:rPr>
          <w:bCs/>
          <w:sz w:val="28"/>
          <w:szCs w:val="28"/>
        </w:rPr>
      </w:pPr>
      <w:r w:rsidRPr="002E4BFB">
        <w:rPr>
          <w:bCs/>
          <w:sz w:val="28"/>
          <w:szCs w:val="28"/>
        </w:rPr>
        <w:t xml:space="preserve">Общая трудоёмкость дисциплины составляет – </w:t>
      </w:r>
      <w:r w:rsidR="007D3850" w:rsidRPr="002E4BFB">
        <w:rPr>
          <w:bCs/>
          <w:sz w:val="28"/>
          <w:szCs w:val="28"/>
        </w:rPr>
        <w:t>3</w:t>
      </w:r>
      <w:r w:rsidRPr="002E4BFB">
        <w:rPr>
          <w:bCs/>
          <w:sz w:val="28"/>
          <w:szCs w:val="28"/>
        </w:rPr>
        <w:t xml:space="preserve"> зачетные единицы.</w:t>
      </w:r>
    </w:p>
    <w:p w14:paraId="19E16AAC" w14:textId="3560B0B1" w:rsidR="00FE6402" w:rsidRPr="002E4BFB" w:rsidRDefault="00FE6402" w:rsidP="00FE6402">
      <w:pPr>
        <w:tabs>
          <w:tab w:val="left" w:pos="540"/>
        </w:tabs>
        <w:spacing w:line="360" w:lineRule="auto"/>
        <w:ind w:firstLine="539"/>
        <w:contextualSpacing/>
        <w:jc w:val="both"/>
        <w:rPr>
          <w:bCs/>
          <w:sz w:val="28"/>
          <w:szCs w:val="28"/>
        </w:rPr>
      </w:pPr>
      <w:r w:rsidRPr="002E4BFB">
        <w:rPr>
          <w:bCs/>
          <w:sz w:val="28"/>
          <w:szCs w:val="28"/>
        </w:rPr>
        <w:lastRenderedPageBreak/>
        <w:t>Вид промежуточной аттестации – экзамен</w:t>
      </w:r>
    </w:p>
    <w:p w14:paraId="7D13A281" w14:textId="77777777" w:rsidR="00C52F7B" w:rsidRPr="002E4BFB" w:rsidRDefault="00C52F7B" w:rsidP="00C52F7B">
      <w:pPr>
        <w:keepNext/>
        <w:ind w:left="567"/>
        <w:jc w:val="right"/>
        <w:rPr>
          <w:sz w:val="28"/>
          <w:szCs w:val="28"/>
        </w:rPr>
      </w:pPr>
      <w:r w:rsidRPr="002E4BFB">
        <w:rPr>
          <w:sz w:val="28"/>
          <w:szCs w:val="28"/>
        </w:rPr>
        <w:t xml:space="preserve">Таблица </w:t>
      </w:r>
      <w:r w:rsidR="0065286A" w:rsidRPr="002E4BFB">
        <w:rPr>
          <w:sz w:val="28"/>
          <w:szCs w:val="28"/>
        </w:rPr>
        <w:t>1</w:t>
      </w:r>
    </w:p>
    <w:p w14:paraId="754E2147" w14:textId="77777777" w:rsidR="009D34EE" w:rsidRPr="002E4BFB"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2E4BFB" w14:paraId="1A2FC2F7" w14:textId="77777777" w:rsidTr="0051697A">
        <w:tc>
          <w:tcPr>
            <w:tcW w:w="2570" w:type="pct"/>
            <w:shd w:val="clear" w:color="auto" w:fill="auto"/>
          </w:tcPr>
          <w:p w14:paraId="515F88B8" w14:textId="77777777" w:rsidR="00D311EC" w:rsidRPr="002E4BFB" w:rsidRDefault="00D311EC" w:rsidP="00EC45DF">
            <w:pPr>
              <w:pStyle w:val="a6"/>
              <w:keepNext/>
              <w:ind w:left="0"/>
              <w:rPr>
                <w:b/>
                <w:sz w:val="24"/>
                <w:szCs w:val="24"/>
              </w:rPr>
            </w:pPr>
            <w:r w:rsidRPr="002E4BFB">
              <w:rPr>
                <w:b/>
                <w:sz w:val="24"/>
                <w:szCs w:val="24"/>
              </w:rPr>
              <w:t>Вид учебной работы   по дисциплине</w:t>
            </w:r>
          </w:p>
        </w:tc>
        <w:tc>
          <w:tcPr>
            <w:tcW w:w="1251" w:type="pct"/>
            <w:shd w:val="clear" w:color="auto" w:fill="auto"/>
          </w:tcPr>
          <w:p w14:paraId="590CD249" w14:textId="77777777" w:rsidR="00D311EC" w:rsidRPr="002E4BFB" w:rsidRDefault="00D311EC" w:rsidP="00CC452F">
            <w:pPr>
              <w:pStyle w:val="a6"/>
              <w:keepNext/>
              <w:ind w:left="0"/>
              <w:jc w:val="center"/>
              <w:rPr>
                <w:b/>
                <w:color w:val="000000" w:themeColor="text1"/>
                <w:sz w:val="24"/>
                <w:szCs w:val="24"/>
              </w:rPr>
            </w:pPr>
            <w:r w:rsidRPr="002E4BFB">
              <w:rPr>
                <w:b/>
                <w:color w:val="000000" w:themeColor="text1"/>
                <w:sz w:val="24"/>
                <w:szCs w:val="24"/>
              </w:rPr>
              <w:t xml:space="preserve">Всего </w:t>
            </w:r>
          </w:p>
          <w:p w14:paraId="5BEC1362" w14:textId="77777777" w:rsidR="00D311EC" w:rsidRPr="002E4BFB" w:rsidRDefault="00D311EC" w:rsidP="00CC452F">
            <w:pPr>
              <w:pStyle w:val="a6"/>
              <w:keepNext/>
              <w:ind w:left="0"/>
              <w:jc w:val="center"/>
              <w:rPr>
                <w:b/>
                <w:color w:val="000000" w:themeColor="text1"/>
                <w:sz w:val="24"/>
                <w:szCs w:val="24"/>
              </w:rPr>
            </w:pPr>
            <w:r w:rsidRPr="002E4BFB">
              <w:rPr>
                <w:b/>
                <w:color w:val="000000" w:themeColor="text1"/>
                <w:sz w:val="24"/>
                <w:szCs w:val="24"/>
              </w:rPr>
              <w:t>(в з/е и часах)</w:t>
            </w:r>
          </w:p>
        </w:tc>
        <w:tc>
          <w:tcPr>
            <w:tcW w:w="1179" w:type="pct"/>
            <w:shd w:val="clear" w:color="auto" w:fill="auto"/>
          </w:tcPr>
          <w:p w14:paraId="0AB080C7" w14:textId="38D016BD" w:rsidR="00D311EC" w:rsidRPr="002E4BFB" w:rsidRDefault="00D311EC" w:rsidP="00CC452F">
            <w:pPr>
              <w:pStyle w:val="a6"/>
              <w:keepNext/>
              <w:ind w:left="0"/>
              <w:jc w:val="center"/>
              <w:rPr>
                <w:b/>
                <w:color w:val="000000" w:themeColor="text1"/>
                <w:sz w:val="24"/>
                <w:szCs w:val="24"/>
              </w:rPr>
            </w:pPr>
            <w:r w:rsidRPr="002E4BFB">
              <w:rPr>
                <w:b/>
                <w:color w:val="000000" w:themeColor="text1"/>
                <w:sz w:val="24"/>
                <w:szCs w:val="24"/>
              </w:rPr>
              <w:t xml:space="preserve">Семестр </w:t>
            </w:r>
            <w:r w:rsidR="00E82A82" w:rsidRPr="002E4BFB">
              <w:rPr>
                <w:b/>
                <w:color w:val="000000" w:themeColor="text1"/>
                <w:sz w:val="24"/>
                <w:szCs w:val="24"/>
              </w:rPr>
              <w:t>7</w:t>
            </w:r>
          </w:p>
          <w:p w14:paraId="30491488" w14:textId="77777777" w:rsidR="00D311EC" w:rsidRPr="002E4BFB" w:rsidRDefault="00D311EC" w:rsidP="00130BA7">
            <w:pPr>
              <w:pStyle w:val="a6"/>
              <w:keepNext/>
              <w:ind w:left="0"/>
              <w:jc w:val="center"/>
              <w:rPr>
                <w:b/>
                <w:color w:val="000000" w:themeColor="text1"/>
                <w:sz w:val="24"/>
                <w:szCs w:val="24"/>
              </w:rPr>
            </w:pPr>
            <w:r w:rsidRPr="002E4BFB">
              <w:rPr>
                <w:b/>
                <w:color w:val="000000" w:themeColor="text1"/>
                <w:sz w:val="24"/>
                <w:szCs w:val="24"/>
              </w:rPr>
              <w:t>(в часах)</w:t>
            </w:r>
          </w:p>
        </w:tc>
      </w:tr>
      <w:tr w:rsidR="00AA4480" w:rsidRPr="002E4BFB" w14:paraId="1BBAD7B5" w14:textId="77777777" w:rsidTr="0051697A">
        <w:tc>
          <w:tcPr>
            <w:tcW w:w="2570" w:type="pct"/>
            <w:shd w:val="clear" w:color="auto" w:fill="auto"/>
          </w:tcPr>
          <w:p w14:paraId="355748BC" w14:textId="77777777" w:rsidR="00AA4480" w:rsidRPr="002E4BFB" w:rsidRDefault="00AA4480" w:rsidP="00AA4480">
            <w:pPr>
              <w:pStyle w:val="a6"/>
              <w:keepNext/>
              <w:ind w:left="0"/>
              <w:rPr>
                <w:b/>
                <w:sz w:val="24"/>
                <w:szCs w:val="24"/>
              </w:rPr>
            </w:pPr>
            <w:r w:rsidRPr="002E4BFB">
              <w:rPr>
                <w:b/>
                <w:sz w:val="24"/>
                <w:szCs w:val="24"/>
              </w:rPr>
              <w:t xml:space="preserve">Общая трудоемкость дисциплины </w:t>
            </w:r>
          </w:p>
        </w:tc>
        <w:tc>
          <w:tcPr>
            <w:tcW w:w="1251" w:type="pct"/>
            <w:shd w:val="clear" w:color="auto" w:fill="auto"/>
          </w:tcPr>
          <w:p w14:paraId="708E2751" w14:textId="57635D75"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3</w:t>
            </w:r>
            <w:r w:rsidRPr="002E4BFB">
              <w:rPr>
                <w:bCs/>
                <w:iCs/>
                <w:color w:val="000000" w:themeColor="text1"/>
                <w:sz w:val="24"/>
                <w:szCs w:val="24"/>
                <w:lang w:val="en-US"/>
              </w:rPr>
              <w:t>/</w:t>
            </w:r>
            <w:r w:rsidRPr="002E4BFB">
              <w:rPr>
                <w:bCs/>
                <w:iCs/>
                <w:color w:val="000000" w:themeColor="text1"/>
                <w:sz w:val="24"/>
                <w:szCs w:val="24"/>
              </w:rPr>
              <w:t>108/3/108</w:t>
            </w:r>
          </w:p>
        </w:tc>
        <w:tc>
          <w:tcPr>
            <w:tcW w:w="1179" w:type="pct"/>
            <w:shd w:val="clear" w:color="auto" w:fill="auto"/>
          </w:tcPr>
          <w:p w14:paraId="18873228" w14:textId="411C9846"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108/108</w:t>
            </w:r>
          </w:p>
        </w:tc>
      </w:tr>
      <w:tr w:rsidR="00AA4480" w:rsidRPr="002E4BFB" w14:paraId="479D6C74" w14:textId="77777777" w:rsidTr="0051697A">
        <w:tc>
          <w:tcPr>
            <w:tcW w:w="2570" w:type="pct"/>
            <w:shd w:val="clear" w:color="auto" w:fill="auto"/>
          </w:tcPr>
          <w:p w14:paraId="69F1E995" w14:textId="77777777" w:rsidR="00AA4480" w:rsidRPr="002E4BFB" w:rsidRDefault="00AA4480" w:rsidP="00AA4480">
            <w:pPr>
              <w:pStyle w:val="a6"/>
              <w:keepNext/>
              <w:ind w:left="0"/>
              <w:rPr>
                <w:b/>
                <w:i/>
                <w:sz w:val="24"/>
                <w:szCs w:val="24"/>
              </w:rPr>
            </w:pPr>
            <w:r w:rsidRPr="002E4BFB">
              <w:rPr>
                <w:b/>
                <w:i/>
                <w:sz w:val="24"/>
                <w:szCs w:val="24"/>
              </w:rPr>
              <w:t xml:space="preserve">Контактная работа - Аудиторные занятия </w:t>
            </w:r>
          </w:p>
        </w:tc>
        <w:tc>
          <w:tcPr>
            <w:tcW w:w="1251" w:type="pct"/>
            <w:shd w:val="clear" w:color="auto" w:fill="auto"/>
          </w:tcPr>
          <w:p w14:paraId="009AE721" w14:textId="1A053829"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34/50</w:t>
            </w:r>
          </w:p>
        </w:tc>
        <w:tc>
          <w:tcPr>
            <w:tcW w:w="1179" w:type="pct"/>
            <w:shd w:val="clear" w:color="auto" w:fill="auto"/>
          </w:tcPr>
          <w:p w14:paraId="51A182FA" w14:textId="5B5D9862"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34/50</w:t>
            </w:r>
          </w:p>
        </w:tc>
      </w:tr>
      <w:tr w:rsidR="00AA4480" w:rsidRPr="002E4BFB" w14:paraId="30610691" w14:textId="77777777" w:rsidTr="0051697A">
        <w:tc>
          <w:tcPr>
            <w:tcW w:w="2570" w:type="pct"/>
            <w:shd w:val="clear" w:color="auto" w:fill="auto"/>
          </w:tcPr>
          <w:p w14:paraId="7D566DA3" w14:textId="77777777" w:rsidR="00AA4480" w:rsidRPr="002E4BFB" w:rsidRDefault="00AA4480" w:rsidP="00AA4480">
            <w:pPr>
              <w:pStyle w:val="a6"/>
              <w:keepNext/>
              <w:ind w:left="0"/>
              <w:rPr>
                <w:i/>
                <w:sz w:val="24"/>
                <w:szCs w:val="24"/>
              </w:rPr>
            </w:pPr>
            <w:r w:rsidRPr="002E4BFB">
              <w:rPr>
                <w:i/>
                <w:sz w:val="24"/>
                <w:szCs w:val="24"/>
              </w:rPr>
              <w:t xml:space="preserve">Лекции </w:t>
            </w:r>
          </w:p>
        </w:tc>
        <w:tc>
          <w:tcPr>
            <w:tcW w:w="1251" w:type="pct"/>
            <w:shd w:val="clear" w:color="auto" w:fill="auto"/>
          </w:tcPr>
          <w:p w14:paraId="77B8FBB3" w14:textId="0DEC49FB"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12/16</w:t>
            </w:r>
          </w:p>
        </w:tc>
        <w:tc>
          <w:tcPr>
            <w:tcW w:w="1179" w:type="pct"/>
            <w:shd w:val="clear" w:color="auto" w:fill="auto"/>
          </w:tcPr>
          <w:p w14:paraId="0E9CFB0A" w14:textId="30ABC171"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12/16</w:t>
            </w:r>
          </w:p>
        </w:tc>
      </w:tr>
      <w:tr w:rsidR="00AA4480" w:rsidRPr="002E4BFB" w14:paraId="663578C8" w14:textId="77777777" w:rsidTr="0051697A">
        <w:tc>
          <w:tcPr>
            <w:tcW w:w="2570" w:type="pct"/>
            <w:shd w:val="clear" w:color="auto" w:fill="auto"/>
          </w:tcPr>
          <w:p w14:paraId="1545B52E" w14:textId="77777777" w:rsidR="00AA4480" w:rsidRPr="002E4BFB" w:rsidRDefault="00AA4480" w:rsidP="00AA4480">
            <w:pPr>
              <w:pStyle w:val="a6"/>
              <w:keepNext/>
              <w:ind w:left="0"/>
              <w:rPr>
                <w:i/>
                <w:sz w:val="24"/>
                <w:szCs w:val="24"/>
              </w:rPr>
            </w:pPr>
            <w:r w:rsidRPr="002E4BFB">
              <w:rPr>
                <w:i/>
                <w:sz w:val="24"/>
                <w:szCs w:val="24"/>
              </w:rPr>
              <w:t xml:space="preserve">Семинары, практические занятия  </w:t>
            </w:r>
          </w:p>
        </w:tc>
        <w:tc>
          <w:tcPr>
            <w:tcW w:w="1251" w:type="pct"/>
            <w:shd w:val="clear" w:color="auto" w:fill="auto"/>
          </w:tcPr>
          <w:p w14:paraId="2E446AA5" w14:textId="335E1F38"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22/34</w:t>
            </w:r>
          </w:p>
        </w:tc>
        <w:tc>
          <w:tcPr>
            <w:tcW w:w="1179" w:type="pct"/>
            <w:shd w:val="clear" w:color="auto" w:fill="auto"/>
          </w:tcPr>
          <w:p w14:paraId="11BC19FB" w14:textId="4828DDB9"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22/34</w:t>
            </w:r>
          </w:p>
        </w:tc>
      </w:tr>
      <w:tr w:rsidR="00AA4480" w:rsidRPr="002E4BFB" w14:paraId="372559E0" w14:textId="77777777" w:rsidTr="0051697A">
        <w:tc>
          <w:tcPr>
            <w:tcW w:w="2570" w:type="pct"/>
            <w:shd w:val="clear" w:color="auto" w:fill="auto"/>
          </w:tcPr>
          <w:p w14:paraId="2C6773F0" w14:textId="77777777" w:rsidR="00AA4480" w:rsidRPr="002E4BFB" w:rsidRDefault="00AA4480" w:rsidP="00AA4480">
            <w:pPr>
              <w:pStyle w:val="a6"/>
              <w:keepNext/>
              <w:ind w:left="0"/>
              <w:rPr>
                <w:b/>
                <w:i/>
                <w:sz w:val="24"/>
                <w:szCs w:val="24"/>
              </w:rPr>
            </w:pPr>
            <w:r w:rsidRPr="002E4BFB">
              <w:rPr>
                <w:b/>
                <w:i/>
                <w:sz w:val="24"/>
                <w:szCs w:val="24"/>
              </w:rPr>
              <w:t>Самостоятельная работа</w:t>
            </w:r>
          </w:p>
        </w:tc>
        <w:tc>
          <w:tcPr>
            <w:tcW w:w="1251" w:type="pct"/>
            <w:shd w:val="clear" w:color="auto" w:fill="auto"/>
          </w:tcPr>
          <w:p w14:paraId="17D78B84" w14:textId="32779303"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74/58</w:t>
            </w:r>
          </w:p>
        </w:tc>
        <w:tc>
          <w:tcPr>
            <w:tcW w:w="1179" w:type="pct"/>
            <w:shd w:val="clear" w:color="auto" w:fill="auto"/>
          </w:tcPr>
          <w:p w14:paraId="43100BD0" w14:textId="62CEDB98"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74/58</w:t>
            </w:r>
          </w:p>
        </w:tc>
      </w:tr>
      <w:tr w:rsidR="00AA4480" w:rsidRPr="002E4BFB" w14:paraId="23BC60AB" w14:textId="77777777" w:rsidTr="0051697A">
        <w:tc>
          <w:tcPr>
            <w:tcW w:w="2570" w:type="pct"/>
            <w:shd w:val="clear" w:color="auto" w:fill="auto"/>
          </w:tcPr>
          <w:p w14:paraId="2EF5BECB" w14:textId="77777777" w:rsidR="00AA4480" w:rsidRPr="002E4BFB" w:rsidRDefault="00AA4480" w:rsidP="00AA4480">
            <w:pPr>
              <w:pStyle w:val="a6"/>
              <w:keepNext/>
              <w:ind w:left="0"/>
              <w:rPr>
                <w:sz w:val="24"/>
                <w:szCs w:val="24"/>
              </w:rPr>
            </w:pPr>
            <w:r w:rsidRPr="002E4BFB">
              <w:rPr>
                <w:sz w:val="24"/>
                <w:szCs w:val="24"/>
              </w:rPr>
              <w:t xml:space="preserve">Вид текущего контроля </w:t>
            </w:r>
          </w:p>
        </w:tc>
        <w:tc>
          <w:tcPr>
            <w:tcW w:w="1251" w:type="pct"/>
            <w:shd w:val="clear" w:color="auto" w:fill="auto"/>
          </w:tcPr>
          <w:p w14:paraId="24A5321D" w14:textId="2B148559"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Контрольная работа/ Контрольная работа</w:t>
            </w:r>
          </w:p>
        </w:tc>
        <w:tc>
          <w:tcPr>
            <w:tcW w:w="1179" w:type="pct"/>
            <w:shd w:val="clear" w:color="auto" w:fill="auto"/>
          </w:tcPr>
          <w:p w14:paraId="70803722" w14:textId="08EAB219"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Контрольная работа/ Контрольная работа</w:t>
            </w:r>
          </w:p>
        </w:tc>
      </w:tr>
      <w:tr w:rsidR="00AA4480" w:rsidRPr="002E4BFB" w14:paraId="44751BA7" w14:textId="77777777" w:rsidTr="0051697A">
        <w:tc>
          <w:tcPr>
            <w:tcW w:w="2570" w:type="pct"/>
            <w:shd w:val="clear" w:color="auto" w:fill="auto"/>
          </w:tcPr>
          <w:p w14:paraId="0CD53494" w14:textId="77777777" w:rsidR="00AA4480" w:rsidRPr="002E4BFB" w:rsidRDefault="00AA4480" w:rsidP="00AA4480">
            <w:pPr>
              <w:pStyle w:val="a6"/>
              <w:keepNext/>
              <w:ind w:left="0"/>
              <w:rPr>
                <w:sz w:val="24"/>
                <w:szCs w:val="24"/>
              </w:rPr>
            </w:pPr>
            <w:r w:rsidRPr="002E4BFB">
              <w:rPr>
                <w:sz w:val="24"/>
                <w:szCs w:val="24"/>
              </w:rPr>
              <w:t>Вид промежуточной аттестации</w:t>
            </w:r>
          </w:p>
        </w:tc>
        <w:tc>
          <w:tcPr>
            <w:tcW w:w="1251" w:type="pct"/>
            <w:shd w:val="clear" w:color="auto" w:fill="auto"/>
          </w:tcPr>
          <w:p w14:paraId="6A4EBB93" w14:textId="06837B87"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Зачет/Экзамен</w:t>
            </w:r>
          </w:p>
        </w:tc>
        <w:tc>
          <w:tcPr>
            <w:tcW w:w="1179" w:type="pct"/>
            <w:shd w:val="clear" w:color="auto" w:fill="auto"/>
          </w:tcPr>
          <w:p w14:paraId="697EDDE0" w14:textId="02B1E074" w:rsidR="00AA4480" w:rsidRPr="002E4BFB" w:rsidRDefault="00AA4480" w:rsidP="00AA4480">
            <w:pPr>
              <w:pStyle w:val="a6"/>
              <w:keepNext/>
              <w:ind w:left="0"/>
              <w:jc w:val="center"/>
              <w:rPr>
                <w:bCs/>
                <w:iCs/>
                <w:color w:val="000000" w:themeColor="text1"/>
                <w:sz w:val="24"/>
                <w:szCs w:val="24"/>
              </w:rPr>
            </w:pPr>
            <w:r w:rsidRPr="002E4BFB">
              <w:rPr>
                <w:bCs/>
                <w:iCs/>
                <w:color w:val="000000" w:themeColor="text1"/>
                <w:sz w:val="24"/>
                <w:szCs w:val="24"/>
              </w:rPr>
              <w:t>Зачет/Экзамен</w:t>
            </w:r>
          </w:p>
        </w:tc>
      </w:tr>
    </w:tbl>
    <w:p w14:paraId="5BB2C1B7" w14:textId="77777777" w:rsidR="001D2169" w:rsidRPr="002E4BFB" w:rsidRDefault="001D2169" w:rsidP="008D7C13">
      <w:pPr>
        <w:pStyle w:val="ab"/>
        <w:jc w:val="both"/>
        <w:rPr>
          <w:b w:val="0"/>
          <w:szCs w:val="28"/>
        </w:rPr>
      </w:pPr>
    </w:p>
    <w:p w14:paraId="3D805E60" w14:textId="77777777" w:rsidR="00C52F7B" w:rsidRPr="002E4BFB" w:rsidRDefault="00C52F7B" w:rsidP="00F95658">
      <w:pPr>
        <w:ind w:firstLine="709"/>
        <w:jc w:val="both"/>
        <w:rPr>
          <w:b/>
          <w:bCs/>
          <w:sz w:val="28"/>
          <w:szCs w:val="28"/>
        </w:rPr>
      </w:pPr>
      <w:r w:rsidRPr="002E4BFB">
        <w:rPr>
          <w:b/>
          <w:bCs/>
          <w:sz w:val="28"/>
          <w:szCs w:val="28"/>
        </w:rPr>
        <w:t xml:space="preserve">5. Содержание </w:t>
      </w:r>
      <w:r w:rsidR="00EC45DF" w:rsidRPr="002E4BFB">
        <w:rPr>
          <w:b/>
          <w:bCs/>
          <w:sz w:val="28"/>
          <w:szCs w:val="28"/>
        </w:rPr>
        <w:t>дисциплины</w:t>
      </w:r>
      <w:r w:rsidRPr="002E4BFB">
        <w:rPr>
          <w:b/>
          <w:bCs/>
          <w:sz w:val="28"/>
          <w:szCs w:val="28"/>
        </w:rPr>
        <w:t>, структурированное по темам (разделам) дисциплины с указани</w:t>
      </w:r>
      <w:r w:rsidR="009C4968" w:rsidRPr="002E4BFB">
        <w:rPr>
          <w:b/>
          <w:bCs/>
          <w:sz w:val="28"/>
          <w:szCs w:val="28"/>
        </w:rPr>
        <w:t>ем их объемов (в академических часах) и видов</w:t>
      </w:r>
      <w:r w:rsidRPr="002E4BFB">
        <w:rPr>
          <w:b/>
          <w:bCs/>
          <w:sz w:val="28"/>
          <w:szCs w:val="28"/>
        </w:rPr>
        <w:t xml:space="preserve"> учебных занятий</w:t>
      </w:r>
    </w:p>
    <w:p w14:paraId="1130CED2" w14:textId="77777777" w:rsidR="0009265E" w:rsidRPr="002E4BFB" w:rsidRDefault="0009265E" w:rsidP="00F95658">
      <w:pPr>
        <w:ind w:firstLine="709"/>
        <w:jc w:val="both"/>
        <w:rPr>
          <w:b/>
          <w:bCs/>
          <w:sz w:val="28"/>
          <w:szCs w:val="28"/>
        </w:rPr>
      </w:pPr>
    </w:p>
    <w:p w14:paraId="00B15528" w14:textId="6D11BE6D" w:rsidR="00C52F7B" w:rsidRPr="002E4BFB" w:rsidRDefault="00C52F7B" w:rsidP="00F95658">
      <w:pPr>
        <w:ind w:firstLine="709"/>
        <w:jc w:val="both"/>
        <w:rPr>
          <w:b/>
          <w:bCs/>
          <w:sz w:val="28"/>
          <w:szCs w:val="28"/>
        </w:rPr>
      </w:pPr>
      <w:r w:rsidRPr="002E4BFB">
        <w:rPr>
          <w:b/>
          <w:bCs/>
          <w:sz w:val="28"/>
          <w:szCs w:val="28"/>
        </w:rPr>
        <w:t xml:space="preserve">5.1. Содержание </w:t>
      </w:r>
      <w:r w:rsidR="00EC45DF" w:rsidRPr="002E4BFB">
        <w:rPr>
          <w:b/>
          <w:bCs/>
          <w:sz w:val="28"/>
          <w:szCs w:val="28"/>
        </w:rPr>
        <w:t>дисциплины</w:t>
      </w:r>
    </w:p>
    <w:p w14:paraId="6D9D29BB" w14:textId="02540B44" w:rsidR="00AA4480" w:rsidRPr="002E4BFB" w:rsidRDefault="00AA4480" w:rsidP="00AA4480">
      <w:pPr>
        <w:ind w:firstLine="709"/>
        <w:jc w:val="both"/>
        <w:rPr>
          <w:b/>
          <w:bCs/>
          <w:sz w:val="28"/>
          <w:szCs w:val="28"/>
        </w:rPr>
      </w:pPr>
      <w:r w:rsidRPr="002E4BFB">
        <w:rPr>
          <w:b/>
          <w:bCs/>
          <w:sz w:val="28"/>
          <w:szCs w:val="28"/>
        </w:rPr>
        <w:t xml:space="preserve">Тема 1. Теоретические основы налогового прогнозирования </w:t>
      </w:r>
    </w:p>
    <w:p w14:paraId="042805CB" w14:textId="1F1B27B0" w:rsidR="000D0BC8" w:rsidRPr="002E4BFB" w:rsidRDefault="00AA4480" w:rsidP="00AA4480">
      <w:pPr>
        <w:ind w:firstLine="709"/>
        <w:jc w:val="both"/>
        <w:rPr>
          <w:sz w:val="28"/>
          <w:szCs w:val="28"/>
        </w:rPr>
      </w:pPr>
      <w:r w:rsidRPr="002E4BFB">
        <w:rPr>
          <w:sz w:val="28"/>
          <w:szCs w:val="28"/>
        </w:rPr>
        <w:t xml:space="preserve">Понятие налогового прогнозирования, его сущность и значение. Цели и задачи налогового прогнозирования на макро - и микроуровне. Факторы, определяющие необходимость налогового прогнозирования. Классификация видов налогового прогнозирования. Формы и методы налогового </w:t>
      </w:r>
      <w:r w:rsidR="00C62800" w:rsidRPr="002E4BFB">
        <w:rPr>
          <w:sz w:val="28"/>
          <w:szCs w:val="28"/>
        </w:rPr>
        <w:t>прогнозирования</w:t>
      </w:r>
      <w:r w:rsidRPr="002E4BFB">
        <w:rPr>
          <w:sz w:val="28"/>
          <w:szCs w:val="28"/>
        </w:rPr>
        <w:t>. Направления и принципы налогового прогнозирования</w:t>
      </w:r>
      <w:r w:rsidR="00C62800" w:rsidRPr="002E4BFB">
        <w:rPr>
          <w:sz w:val="28"/>
          <w:szCs w:val="28"/>
        </w:rPr>
        <w:t>.</w:t>
      </w:r>
      <w:r w:rsidR="00051B06">
        <w:rPr>
          <w:sz w:val="28"/>
          <w:szCs w:val="28"/>
        </w:rPr>
        <w:t xml:space="preserve"> Роль анализа </w:t>
      </w:r>
      <w:r w:rsidR="00051B06" w:rsidRPr="00051B06">
        <w:rPr>
          <w:sz w:val="28"/>
          <w:szCs w:val="28"/>
        </w:rPr>
        <w:t>для целей прогнозирования налоговых доходов</w:t>
      </w:r>
      <w:r w:rsidR="00051B06">
        <w:rPr>
          <w:sz w:val="28"/>
          <w:szCs w:val="28"/>
        </w:rPr>
        <w:t>.</w:t>
      </w:r>
    </w:p>
    <w:p w14:paraId="413077ED" w14:textId="55874C40" w:rsidR="00C62800" w:rsidRPr="002E4BFB" w:rsidRDefault="00C62800" w:rsidP="00C62800">
      <w:pPr>
        <w:ind w:firstLine="709"/>
        <w:jc w:val="both"/>
        <w:rPr>
          <w:b/>
          <w:bCs/>
          <w:color w:val="000000"/>
          <w:sz w:val="28"/>
          <w:szCs w:val="28"/>
        </w:rPr>
      </w:pPr>
      <w:r w:rsidRPr="002E4BFB">
        <w:rPr>
          <w:b/>
          <w:bCs/>
          <w:color w:val="000000"/>
          <w:sz w:val="28"/>
          <w:szCs w:val="28"/>
        </w:rPr>
        <w:t>Тема 2. Методология и методика системного анализа для целей прогнозирования налоговых доходов</w:t>
      </w:r>
    </w:p>
    <w:p w14:paraId="4C5E7B80" w14:textId="714E30EE" w:rsidR="00C62800" w:rsidRPr="002E4BFB" w:rsidRDefault="00C62800" w:rsidP="00C62800">
      <w:pPr>
        <w:ind w:firstLine="709"/>
        <w:jc w:val="both"/>
        <w:rPr>
          <w:sz w:val="28"/>
          <w:szCs w:val="28"/>
        </w:rPr>
      </w:pPr>
      <w:r w:rsidRPr="002E4BFB">
        <w:rPr>
          <w:sz w:val="28"/>
          <w:szCs w:val="28"/>
        </w:rPr>
        <w:t xml:space="preserve">Экономическое содержание, критерии и показатели налоговой нагрузки, их применение в налоговом прогнозировании. Подходы к определению понятий «налоговая нагрузка», «налоговое бремя», «тяжесть налогообложения». Факторы, влияющие на величину налоговой нагрузки. Виды налоговой нагрузки на макро- и </w:t>
      </w:r>
      <w:proofErr w:type="spellStart"/>
      <w:r w:rsidRPr="002E4BFB">
        <w:rPr>
          <w:sz w:val="28"/>
          <w:szCs w:val="28"/>
        </w:rPr>
        <w:t>мезоуровнях</w:t>
      </w:r>
      <w:proofErr w:type="spellEnd"/>
      <w:r w:rsidRPr="002E4BFB">
        <w:rPr>
          <w:sz w:val="28"/>
          <w:szCs w:val="28"/>
        </w:rPr>
        <w:t xml:space="preserve"> и методика их расчета. Способы расчета налоговой нагрузки организации. Приемы оптимизации налоговой нагрузки на организации различных отраслей. Методы системного анализа оценки налоговой нагрузки.</w:t>
      </w:r>
      <w:r w:rsidR="00051B06" w:rsidRPr="00051B06">
        <w:rPr>
          <w:sz w:val="28"/>
          <w:szCs w:val="28"/>
        </w:rPr>
        <w:t xml:space="preserve"> </w:t>
      </w:r>
      <w:r w:rsidR="00051B06">
        <w:rPr>
          <w:sz w:val="28"/>
          <w:szCs w:val="28"/>
        </w:rPr>
        <w:t>Методы системного анализа для целей прогнозирования и планирования в налогообложении.</w:t>
      </w:r>
    </w:p>
    <w:p w14:paraId="627BAA11" w14:textId="25F6A63C" w:rsidR="00C62800" w:rsidRPr="002E4BFB" w:rsidRDefault="00C62800" w:rsidP="00C62800">
      <w:pPr>
        <w:ind w:firstLine="709"/>
        <w:jc w:val="both"/>
        <w:rPr>
          <w:b/>
          <w:bCs/>
          <w:sz w:val="28"/>
          <w:szCs w:val="28"/>
        </w:rPr>
      </w:pPr>
      <w:r w:rsidRPr="002E4BFB">
        <w:rPr>
          <w:b/>
          <w:bCs/>
          <w:sz w:val="28"/>
          <w:szCs w:val="28"/>
        </w:rPr>
        <w:t>Тема 3. Прогнозирование налоговых доходов федерального бюджета и консолидированных бюджетов субъектов РФ</w:t>
      </w:r>
    </w:p>
    <w:p w14:paraId="1D03A3EE" w14:textId="57681A4D" w:rsidR="00C62800" w:rsidRPr="002E4BFB" w:rsidRDefault="00C62800" w:rsidP="00C62800">
      <w:pPr>
        <w:ind w:firstLine="709"/>
        <w:jc w:val="both"/>
        <w:rPr>
          <w:sz w:val="28"/>
          <w:szCs w:val="28"/>
        </w:rPr>
      </w:pPr>
      <w:r w:rsidRPr="002E4BFB">
        <w:rPr>
          <w:sz w:val="28"/>
          <w:szCs w:val="28"/>
        </w:rPr>
        <w:t>Этапы общегосударственного налогового прогнозирования</w:t>
      </w:r>
      <w:r w:rsidR="00C35CC9" w:rsidRPr="002E4BFB">
        <w:rPr>
          <w:sz w:val="28"/>
          <w:szCs w:val="28"/>
        </w:rPr>
        <w:t>.</w:t>
      </w:r>
    </w:p>
    <w:p w14:paraId="13189BA8" w14:textId="6316F36C" w:rsidR="00C62800" w:rsidRPr="002E4BFB" w:rsidRDefault="00C62800" w:rsidP="00C62800">
      <w:pPr>
        <w:ind w:firstLine="709"/>
        <w:jc w:val="both"/>
        <w:rPr>
          <w:sz w:val="28"/>
          <w:szCs w:val="28"/>
        </w:rPr>
      </w:pPr>
      <w:r w:rsidRPr="002E4BFB">
        <w:rPr>
          <w:sz w:val="28"/>
          <w:szCs w:val="28"/>
        </w:rPr>
        <w:t>Налоговый потенциал, его понятие и значение в налоговом прогнозировании</w:t>
      </w:r>
      <w:r w:rsidR="00C35CC9" w:rsidRPr="002E4BFB">
        <w:rPr>
          <w:sz w:val="28"/>
          <w:szCs w:val="28"/>
        </w:rPr>
        <w:t xml:space="preserve">. </w:t>
      </w:r>
      <w:r w:rsidRPr="002E4BFB">
        <w:rPr>
          <w:sz w:val="28"/>
          <w:szCs w:val="28"/>
        </w:rPr>
        <w:t xml:space="preserve">Налоговый паспорт субъекта Российской Федерации: понятие, назначение, структура, состав показателей. Анализ сводной статистической отчетности по видам экономической деятельности, регионам, муниципальным образованиям, поселениям, крупным налогоплательщикам. Методика </w:t>
      </w:r>
      <w:r w:rsidR="00C35CC9" w:rsidRPr="002E4BFB">
        <w:rPr>
          <w:sz w:val="28"/>
          <w:szCs w:val="28"/>
        </w:rPr>
        <w:t xml:space="preserve">прогнозирования </w:t>
      </w:r>
      <w:r w:rsidRPr="002E4BFB">
        <w:rPr>
          <w:sz w:val="28"/>
          <w:szCs w:val="28"/>
        </w:rPr>
        <w:t>поступлений в консолидированный бюджет субъектов РФ по налогам с организаций и физических лиц.</w:t>
      </w:r>
    </w:p>
    <w:p w14:paraId="04B94693" w14:textId="77777777" w:rsidR="00C62800" w:rsidRPr="002E4BFB" w:rsidRDefault="00C62800" w:rsidP="00C62800">
      <w:pPr>
        <w:ind w:firstLine="709"/>
        <w:jc w:val="both"/>
        <w:rPr>
          <w:sz w:val="28"/>
          <w:szCs w:val="28"/>
        </w:rPr>
      </w:pPr>
    </w:p>
    <w:p w14:paraId="5FB2F215" w14:textId="77777777" w:rsidR="00C62800" w:rsidRPr="002E4BFB" w:rsidRDefault="00C62800" w:rsidP="00C62800">
      <w:pPr>
        <w:ind w:firstLine="709"/>
        <w:jc w:val="both"/>
        <w:rPr>
          <w:sz w:val="28"/>
          <w:szCs w:val="28"/>
        </w:rPr>
      </w:pPr>
    </w:p>
    <w:p w14:paraId="35D62457" w14:textId="63218D21" w:rsidR="00976CEE" w:rsidRPr="002E4BFB" w:rsidRDefault="006B5AE1" w:rsidP="0051697A">
      <w:pPr>
        <w:ind w:firstLine="709"/>
        <w:jc w:val="both"/>
        <w:rPr>
          <w:sz w:val="28"/>
          <w:szCs w:val="28"/>
        </w:rPr>
      </w:pPr>
      <w:r w:rsidRPr="002E4BFB">
        <w:rPr>
          <w:b/>
          <w:sz w:val="28"/>
          <w:szCs w:val="28"/>
        </w:rPr>
        <w:t xml:space="preserve">5.2. </w:t>
      </w:r>
      <w:proofErr w:type="spellStart"/>
      <w:r w:rsidRPr="002E4BFB">
        <w:rPr>
          <w:b/>
          <w:sz w:val="28"/>
          <w:szCs w:val="28"/>
        </w:rPr>
        <w:t>Учебно</w:t>
      </w:r>
      <w:proofErr w:type="spellEnd"/>
      <w:r w:rsidRPr="002E4BFB">
        <w:rPr>
          <w:b/>
          <w:sz w:val="28"/>
          <w:szCs w:val="28"/>
        </w:rPr>
        <w:t xml:space="preserve"> – тематический план</w:t>
      </w:r>
      <w:r w:rsidRPr="002E4BFB">
        <w:rPr>
          <w:sz w:val="28"/>
          <w:szCs w:val="28"/>
        </w:rPr>
        <w:t xml:space="preserve">                                                                                                       </w:t>
      </w:r>
    </w:p>
    <w:p w14:paraId="4D1F4160" w14:textId="24A0547E" w:rsidR="006B5AE1" w:rsidRPr="002E4BFB" w:rsidRDefault="006B5AE1" w:rsidP="00777F06">
      <w:pPr>
        <w:tabs>
          <w:tab w:val="right" w:pos="851"/>
        </w:tabs>
        <w:ind w:firstLine="709"/>
        <w:jc w:val="right"/>
        <w:rPr>
          <w:color w:val="FF0000"/>
          <w:sz w:val="28"/>
          <w:szCs w:val="28"/>
        </w:rPr>
      </w:pPr>
      <w:r w:rsidRPr="002E4BFB">
        <w:rPr>
          <w:sz w:val="28"/>
          <w:szCs w:val="28"/>
        </w:rPr>
        <w:t xml:space="preserve"> Таблица 2</w:t>
      </w:r>
    </w:p>
    <w:p w14:paraId="56A36405" w14:textId="77777777" w:rsidR="009478E8" w:rsidRPr="002E4BFB" w:rsidRDefault="009478E8" w:rsidP="009478E8">
      <w:pPr>
        <w:tabs>
          <w:tab w:val="left" w:pos="540"/>
        </w:tabs>
        <w:spacing w:line="360" w:lineRule="auto"/>
        <w:ind w:firstLine="539"/>
        <w:contextualSpacing/>
        <w:jc w:val="both"/>
        <w:rPr>
          <w:bCs/>
          <w:sz w:val="28"/>
          <w:szCs w:val="28"/>
        </w:rPr>
      </w:pPr>
      <w:r w:rsidRPr="002E4BFB">
        <w:rPr>
          <w:bCs/>
          <w:sz w:val="28"/>
          <w:szCs w:val="28"/>
        </w:rPr>
        <w:t>Образовательная программа «Бизнес-анализ, налоги и аудит», профиль «Налоги и бизнес» / Образовательная программа «Налоги, аудит и бизнес-анализ», профиль «Налоги и налогообложение»</w:t>
      </w:r>
    </w:p>
    <w:p w14:paraId="52A1E00E" w14:textId="77777777" w:rsidR="001B553B" w:rsidRPr="002E4BFB"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6B5AE1" w:rsidRPr="002E4BFB" w14:paraId="5977903F" w14:textId="77777777" w:rsidTr="00780BEC">
        <w:tc>
          <w:tcPr>
            <w:tcW w:w="232" w:type="pct"/>
            <w:vMerge w:val="restart"/>
            <w:shd w:val="clear" w:color="auto" w:fill="auto"/>
          </w:tcPr>
          <w:p w14:paraId="431BD358" w14:textId="77777777" w:rsidR="006B5AE1" w:rsidRPr="002E4BFB" w:rsidRDefault="006B5AE1" w:rsidP="00780BEC">
            <w:pPr>
              <w:rPr>
                <w:sz w:val="24"/>
                <w:szCs w:val="24"/>
              </w:rPr>
            </w:pPr>
            <w:r w:rsidRPr="002E4BFB">
              <w:rPr>
                <w:sz w:val="24"/>
                <w:szCs w:val="24"/>
              </w:rPr>
              <w:t>№</w:t>
            </w:r>
          </w:p>
          <w:p w14:paraId="1D87BE26" w14:textId="77777777" w:rsidR="006B5AE1" w:rsidRPr="002E4BFB" w:rsidRDefault="006B5AE1" w:rsidP="00780BEC">
            <w:pPr>
              <w:rPr>
                <w:sz w:val="24"/>
                <w:szCs w:val="24"/>
              </w:rPr>
            </w:pPr>
            <w:proofErr w:type="spellStart"/>
            <w:r w:rsidRPr="002E4BFB">
              <w:rPr>
                <w:sz w:val="24"/>
                <w:szCs w:val="24"/>
              </w:rPr>
              <w:t>пп</w:t>
            </w:r>
            <w:proofErr w:type="spellEnd"/>
            <w:r w:rsidRPr="002E4BFB">
              <w:rPr>
                <w:sz w:val="24"/>
                <w:szCs w:val="24"/>
              </w:rPr>
              <w:t>/п</w:t>
            </w:r>
          </w:p>
        </w:tc>
        <w:tc>
          <w:tcPr>
            <w:tcW w:w="729" w:type="pct"/>
            <w:vMerge w:val="restart"/>
            <w:shd w:val="clear" w:color="auto" w:fill="auto"/>
          </w:tcPr>
          <w:p w14:paraId="7B966FD9" w14:textId="77777777" w:rsidR="006B5AE1" w:rsidRPr="002E4BFB" w:rsidRDefault="006B5AE1" w:rsidP="00780BEC">
            <w:pPr>
              <w:rPr>
                <w:sz w:val="24"/>
                <w:szCs w:val="24"/>
              </w:rPr>
            </w:pPr>
            <w:r w:rsidRPr="002E4BFB">
              <w:rPr>
                <w:sz w:val="24"/>
                <w:szCs w:val="24"/>
              </w:rPr>
              <w:t>Наименование тем (разделов) дисциплины</w:t>
            </w:r>
          </w:p>
        </w:tc>
        <w:tc>
          <w:tcPr>
            <w:tcW w:w="3361" w:type="pct"/>
            <w:gridSpan w:val="5"/>
          </w:tcPr>
          <w:p w14:paraId="554DD2F0" w14:textId="77777777" w:rsidR="006B5AE1" w:rsidRPr="002E4BFB" w:rsidRDefault="006B5AE1" w:rsidP="00777F06">
            <w:pPr>
              <w:jc w:val="center"/>
              <w:rPr>
                <w:sz w:val="24"/>
                <w:szCs w:val="24"/>
              </w:rPr>
            </w:pPr>
            <w:r w:rsidRPr="002E4BFB">
              <w:rPr>
                <w:sz w:val="24"/>
                <w:szCs w:val="24"/>
              </w:rPr>
              <w:t>Трудоемкость в часах</w:t>
            </w:r>
          </w:p>
        </w:tc>
        <w:tc>
          <w:tcPr>
            <w:tcW w:w="678" w:type="pct"/>
            <w:vMerge w:val="restart"/>
            <w:shd w:val="clear" w:color="auto" w:fill="auto"/>
          </w:tcPr>
          <w:p w14:paraId="25A22BD0" w14:textId="77777777" w:rsidR="006B5AE1" w:rsidRPr="002E4BFB" w:rsidRDefault="006B5AE1" w:rsidP="00780BEC">
            <w:pPr>
              <w:rPr>
                <w:color w:val="FF0000"/>
                <w:sz w:val="24"/>
                <w:szCs w:val="24"/>
              </w:rPr>
            </w:pPr>
            <w:r w:rsidRPr="002E4BFB">
              <w:rPr>
                <w:sz w:val="24"/>
                <w:szCs w:val="24"/>
              </w:rPr>
              <w:t>Формы текущего контроля успеваемости</w:t>
            </w:r>
          </w:p>
        </w:tc>
      </w:tr>
      <w:tr w:rsidR="006B5AE1" w:rsidRPr="00DD6723" w14:paraId="4C109252" w14:textId="77777777" w:rsidTr="00690C04">
        <w:tc>
          <w:tcPr>
            <w:tcW w:w="232" w:type="pct"/>
            <w:vMerge/>
            <w:shd w:val="clear" w:color="auto" w:fill="auto"/>
          </w:tcPr>
          <w:p w14:paraId="5AE597E1" w14:textId="77777777" w:rsidR="006B5AE1" w:rsidRPr="002E4BFB" w:rsidRDefault="006B5AE1" w:rsidP="00780BEC">
            <w:pPr>
              <w:rPr>
                <w:color w:val="FF0000"/>
                <w:sz w:val="24"/>
                <w:szCs w:val="24"/>
              </w:rPr>
            </w:pPr>
          </w:p>
        </w:tc>
        <w:tc>
          <w:tcPr>
            <w:tcW w:w="729" w:type="pct"/>
            <w:vMerge/>
            <w:shd w:val="clear" w:color="auto" w:fill="auto"/>
          </w:tcPr>
          <w:p w14:paraId="35006828" w14:textId="77777777" w:rsidR="006B5AE1" w:rsidRPr="002E4BFB" w:rsidRDefault="006B5AE1" w:rsidP="00780BEC">
            <w:pPr>
              <w:rPr>
                <w:color w:val="FF0000"/>
                <w:sz w:val="24"/>
                <w:szCs w:val="24"/>
              </w:rPr>
            </w:pPr>
          </w:p>
        </w:tc>
        <w:tc>
          <w:tcPr>
            <w:tcW w:w="705" w:type="pct"/>
            <w:vMerge w:val="restart"/>
            <w:shd w:val="clear" w:color="auto" w:fill="auto"/>
          </w:tcPr>
          <w:p w14:paraId="6BA8A311" w14:textId="77777777" w:rsidR="006B5AE1" w:rsidRPr="002E4BFB" w:rsidRDefault="006B5AE1" w:rsidP="00780BEC">
            <w:pPr>
              <w:rPr>
                <w:sz w:val="24"/>
                <w:szCs w:val="24"/>
              </w:rPr>
            </w:pPr>
            <w:r w:rsidRPr="002E4BFB">
              <w:rPr>
                <w:sz w:val="24"/>
                <w:szCs w:val="24"/>
              </w:rPr>
              <w:t>Всего</w:t>
            </w:r>
          </w:p>
        </w:tc>
        <w:tc>
          <w:tcPr>
            <w:tcW w:w="1877" w:type="pct"/>
            <w:gridSpan w:val="3"/>
            <w:shd w:val="clear" w:color="auto" w:fill="auto"/>
          </w:tcPr>
          <w:p w14:paraId="7C7C2A50" w14:textId="2C35FEEF" w:rsidR="0051697A" w:rsidRPr="002E4BFB" w:rsidRDefault="006B5AE1" w:rsidP="00780BEC">
            <w:pPr>
              <w:rPr>
                <w:sz w:val="24"/>
                <w:szCs w:val="24"/>
              </w:rPr>
            </w:pPr>
            <w:r w:rsidRPr="002E4BFB">
              <w:rPr>
                <w:sz w:val="24"/>
                <w:szCs w:val="24"/>
              </w:rPr>
              <w:t xml:space="preserve">Контактная работа </w:t>
            </w:r>
            <w:r w:rsidR="0051697A" w:rsidRPr="002E4BFB">
              <w:rPr>
                <w:sz w:val="24"/>
                <w:szCs w:val="24"/>
              </w:rPr>
              <w:t>–</w:t>
            </w:r>
            <w:r w:rsidRPr="002E4BFB">
              <w:rPr>
                <w:sz w:val="24"/>
                <w:szCs w:val="24"/>
              </w:rPr>
              <w:t xml:space="preserve"> </w:t>
            </w:r>
          </w:p>
          <w:p w14:paraId="3F84A987" w14:textId="757AA0EA" w:rsidR="006B5AE1" w:rsidRPr="002E4BFB" w:rsidRDefault="006B5AE1" w:rsidP="00780BEC">
            <w:pPr>
              <w:rPr>
                <w:sz w:val="24"/>
                <w:szCs w:val="24"/>
              </w:rPr>
            </w:pPr>
            <w:r w:rsidRPr="002E4BFB">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2E4BFB">
              <w:rPr>
                <w:sz w:val="24"/>
                <w:szCs w:val="24"/>
              </w:rPr>
              <w:t>Самостоятельная работа</w:t>
            </w:r>
          </w:p>
        </w:tc>
        <w:tc>
          <w:tcPr>
            <w:tcW w:w="678"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690C04">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556" w:type="pct"/>
            <w:shd w:val="clear" w:color="auto" w:fill="auto"/>
          </w:tcPr>
          <w:p w14:paraId="0FA89934" w14:textId="77777777" w:rsidR="006B5AE1" w:rsidRPr="00AC1F35" w:rsidRDefault="006B5AE1" w:rsidP="00780BEC">
            <w:pPr>
              <w:rPr>
                <w:sz w:val="24"/>
                <w:szCs w:val="24"/>
              </w:rPr>
            </w:pPr>
            <w:r w:rsidRPr="00AC1F35">
              <w:rPr>
                <w:sz w:val="24"/>
                <w:szCs w:val="24"/>
              </w:rPr>
              <w:t xml:space="preserve">Общая, в </w:t>
            </w:r>
            <w:proofErr w:type="spellStart"/>
            <w:r w:rsidRPr="00AC1F35">
              <w:rPr>
                <w:sz w:val="24"/>
                <w:szCs w:val="24"/>
              </w:rPr>
              <w:t>т.ч</w:t>
            </w:r>
            <w:proofErr w:type="spellEnd"/>
            <w:r w:rsidRPr="00AC1F35">
              <w:rPr>
                <w:sz w:val="24"/>
                <w:szCs w:val="24"/>
              </w:rPr>
              <w:t>.:</w:t>
            </w:r>
          </w:p>
        </w:tc>
        <w:tc>
          <w:tcPr>
            <w:tcW w:w="556"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765"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8" w:type="pct"/>
            <w:vMerge/>
            <w:shd w:val="clear" w:color="auto" w:fill="auto"/>
          </w:tcPr>
          <w:p w14:paraId="058A6B53" w14:textId="77777777" w:rsidR="006B5AE1" w:rsidRPr="00DD6723" w:rsidRDefault="006B5AE1" w:rsidP="00780BEC">
            <w:pPr>
              <w:rPr>
                <w:color w:val="FF0000"/>
                <w:sz w:val="24"/>
                <w:szCs w:val="24"/>
              </w:rPr>
            </w:pPr>
          </w:p>
        </w:tc>
      </w:tr>
      <w:tr w:rsidR="00C35CC9" w:rsidRPr="00DD6723" w14:paraId="58E8AC91" w14:textId="77777777" w:rsidTr="00690C04">
        <w:tc>
          <w:tcPr>
            <w:tcW w:w="232" w:type="pct"/>
            <w:tcBorders>
              <w:top w:val="single" w:sz="4" w:space="0" w:color="auto"/>
              <w:left w:val="single" w:sz="4" w:space="0" w:color="auto"/>
              <w:bottom w:val="single" w:sz="4" w:space="0" w:color="auto"/>
              <w:right w:val="single" w:sz="4" w:space="0" w:color="auto"/>
            </w:tcBorders>
          </w:tcPr>
          <w:p w14:paraId="0D9032E3" w14:textId="1965F23D" w:rsidR="00C35CC9" w:rsidRPr="00AC1F35" w:rsidRDefault="00C35CC9" w:rsidP="00C35CC9">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26417E00" w:rsidR="00C35CC9" w:rsidRPr="00542A80" w:rsidRDefault="00C35CC9" w:rsidP="00C35CC9">
            <w:pPr>
              <w:jc w:val="both"/>
              <w:rPr>
                <w:color w:val="000000" w:themeColor="text1"/>
                <w:sz w:val="24"/>
                <w:szCs w:val="24"/>
              </w:rPr>
            </w:pPr>
            <w:r w:rsidRPr="00C62800">
              <w:rPr>
                <w:color w:val="000000" w:themeColor="text1"/>
                <w:sz w:val="24"/>
                <w:szCs w:val="24"/>
              </w:rPr>
              <w:t>Тема 1. Теоретические основы налогового прогнозирования</w:t>
            </w:r>
          </w:p>
        </w:tc>
        <w:tc>
          <w:tcPr>
            <w:tcW w:w="705" w:type="pct"/>
            <w:tcBorders>
              <w:top w:val="single" w:sz="4" w:space="0" w:color="auto"/>
              <w:left w:val="single" w:sz="4" w:space="0" w:color="auto"/>
              <w:bottom w:val="single" w:sz="4" w:space="0" w:color="auto"/>
              <w:right w:val="single" w:sz="4" w:space="0" w:color="auto"/>
            </w:tcBorders>
          </w:tcPr>
          <w:p w14:paraId="56C1C633" w14:textId="3192F49F" w:rsidR="00C35CC9" w:rsidRPr="00372738" w:rsidRDefault="00C35CC9" w:rsidP="00C35CC9">
            <w:pPr>
              <w:jc w:val="center"/>
              <w:rPr>
                <w:color w:val="000000" w:themeColor="text1"/>
                <w:sz w:val="24"/>
                <w:szCs w:val="24"/>
              </w:rPr>
            </w:pPr>
            <w:r>
              <w:rPr>
                <w:color w:val="000000" w:themeColor="text1"/>
                <w:sz w:val="24"/>
                <w:szCs w:val="24"/>
              </w:rPr>
              <w:t>36/38</w:t>
            </w:r>
          </w:p>
        </w:tc>
        <w:tc>
          <w:tcPr>
            <w:tcW w:w="556" w:type="pct"/>
            <w:tcBorders>
              <w:top w:val="single" w:sz="4" w:space="0" w:color="auto"/>
              <w:left w:val="single" w:sz="4" w:space="0" w:color="auto"/>
              <w:bottom w:val="single" w:sz="4" w:space="0" w:color="auto"/>
              <w:right w:val="single" w:sz="4" w:space="0" w:color="auto"/>
            </w:tcBorders>
          </w:tcPr>
          <w:p w14:paraId="62DD7BF3" w14:textId="59B4B202" w:rsidR="00C35CC9" w:rsidRPr="00372738" w:rsidRDefault="00C35CC9" w:rsidP="00C35CC9">
            <w:pPr>
              <w:jc w:val="center"/>
              <w:rPr>
                <w:color w:val="000000" w:themeColor="text1"/>
                <w:sz w:val="24"/>
                <w:szCs w:val="24"/>
              </w:rPr>
            </w:pPr>
            <w:r>
              <w:rPr>
                <w:color w:val="000000" w:themeColor="text1"/>
                <w:sz w:val="24"/>
                <w:szCs w:val="24"/>
              </w:rPr>
              <w:t>12/18</w:t>
            </w:r>
          </w:p>
        </w:tc>
        <w:tc>
          <w:tcPr>
            <w:tcW w:w="556" w:type="pct"/>
            <w:tcBorders>
              <w:top w:val="single" w:sz="4" w:space="0" w:color="auto"/>
              <w:left w:val="single" w:sz="4" w:space="0" w:color="auto"/>
              <w:bottom w:val="single" w:sz="4" w:space="0" w:color="auto"/>
              <w:right w:val="single" w:sz="4" w:space="0" w:color="auto"/>
            </w:tcBorders>
          </w:tcPr>
          <w:p w14:paraId="65E908EB" w14:textId="212EA19C" w:rsidR="00C35CC9" w:rsidRPr="00372738" w:rsidRDefault="00C35CC9" w:rsidP="00C35CC9">
            <w:pPr>
              <w:jc w:val="center"/>
              <w:rPr>
                <w:color w:val="000000" w:themeColor="text1"/>
                <w:sz w:val="24"/>
                <w:szCs w:val="24"/>
              </w:rPr>
            </w:pPr>
            <w:r>
              <w:rPr>
                <w:color w:val="000000" w:themeColor="text1"/>
                <w:sz w:val="24"/>
                <w:szCs w:val="24"/>
              </w:rPr>
              <w:t>4/6</w:t>
            </w:r>
          </w:p>
        </w:tc>
        <w:tc>
          <w:tcPr>
            <w:tcW w:w="765" w:type="pct"/>
            <w:tcBorders>
              <w:top w:val="single" w:sz="4" w:space="0" w:color="auto"/>
              <w:left w:val="single" w:sz="4" w:space="0" w:color="auto"/>
              <w:bottom w:val="single" w:sz="4" w:space="0" w:color="auto"/>
              <w:right w:val="single" w:sz="4" w:space="0" w:color="auto"/>
            </w:tcBorders>
          </w:tcPr>
          <w:p w14:paraId="380811F0" w14:textId="48DC8111" w:rsidR="00C35CC9" w:rsidRPr="00372738" w:rsidRDefault="00C35CC9" w:rsidP="00C35CC9">
            <w:pPr>
              <w:jc w:val="center"/>
              <w:rPr>
                <w:color w:val="000000" w:themeColor="text1"/>
                <w:sz w:val="24"/>
                <w:szCs w:val="24"/>
              </w:rPr>
            </w:pPr>
            <w:r>
              <w:rPr>
                <w:color w:val="000000" w:themeColor="text1"/>
                <w:sz w:val="24"/>
                <w:szCs w:val="24"/>
              </w:rPr>
              <w:t>8/12</w:t>
            </w:r>
          </w:p>
        </w:tc>
        <w:tc>
          <w:tcPr>
            <w:tcW w:w="779" w:type="pct"/>
            <w:tcBorders>
              <w:top w:val="single" w:sz="4" w:space="0" w:color="auto"/>
              <w:left w:val="single" w:sz="4" w:space="0" w:color="auto"/>
              <w:bottom w:val="single" w:sz="4" w:space="0" w:color="auto"/>
              <w:right w:val="single" w:sz="4" w:space="0" w:color="auto"/>
            </w:tcBorders>
          </w:tcPr>
          <w:p w14:paraId="28A4F39D" w14:textId="32846FFF" w:rsidR="00C35CC9" w:rsidRPr="00372738" w:rsidRDefault="00C35CC9" w:rsidP="00C35CC9">
            <w:pPr>
              <w:jc w:val="center"/>
              <w:rPr>
                <w:color w:val="000000" w:themeColor="text1"/>
                <w:sz w:val="24"/>
                <w:szCs w:val="24"/>
              </w:rPr>
            </w:pPr>
            <w:r>
              <w:rPr>
                <w:color w:val="000000" w:themeColor="text1"/>
                <w:sz w:val="24"/>
                <w:szCs w:val="24"/>
              </w:rPr>
              <w:t>24/20</w:t>
            </w:r>
          </w:p>
        </w:tc>
        <w:tc>
          <w:tcPr>
            <w:tcW w:w="678" w:type="pct"/>
            <w:tcBorders>
              <w:top w:val="single" w:sz="4" w:space="0" w:color="auto"/>
              <w:left w:val="single" w:sz="4" w:space="0" w:color="auto"/>
              <w:bottom w:val="single" w:sz="4" w:space="0" w:color="auto"/>
              <w:right w:val="single" w:sz="4" w:space="0" w:color="auto"/>
            </w:tcBorders>
          </w:tcPr>
          <w:p w14:paraId="5B229631" w14:textId="7BCFDC40" w:rsidR="00C35CC9" w:rsidRPr="00372738" w:rsidRDefault="00C35CC9" w:rsidP="00C35CC9">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C35CC9" w:rsidRPr="00DD6723" w14:paraId="293F8DC9" w14:textId="77777777" w:rsidTr="00690C04">
        <w:tc>
          <w:tcPr>
            <w:tcW w:w="232" w:type="pct"/>
            <w:tcBorders>
              <w:top w:val="single" w:sz="4" w:space="0" w:color="auto"/>
              <w:left w:val="single" w:sz="4" w:space="0" w:color="auto"/>
              <w:bottom w:val="single" w:sz="4" w:space="0" w:color="auto"/>
              <w:right w:val="single" w:sz="4" w:space="0" w:color="auto"/>
            </w:tcBorders>
          </w:tcPr>
          <w:p w14:paraId="16963310" w14:textId="1D982A23" w:rsidR="00C35CC9" w:rsidRPr="00AC1F35" w:rsidRDefault="00C35CC9" w:rsidP="00C35CC9">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38835AB0" w:rsidR="00C35CC9" w:rsidRPr="00542A80" w:rsidRDefault="00C35CC9" w:rsidP="00C35CC9">
            <w:pPr>
              <w:rPr>
                <w:color w:val="000000" w:themeColor="text1"/>
                <w:sz w:val="24"/>
                <w:szCs w:val="24"/>
              </w:rPr>
            </w:pPr>
            <w:r w:rsidRPr="00C62800">
              <w:rPr>
                <w:color w:val="000000" w:themeColor="text1"/>
                <w:sz w:val="24"/>
                <w:szCs w:val="24"/>
              </w:rPr>
              <w:t>Тема 2. Методология и методика системного анализа для целей прогнозирования налоговых доходов</w:t>
            </w:r>
          </w:p>
        </w:tc>
        <w:tc>
          <w:tcPr>
            <w:tcW w:w="705" w:type="pct"/>
            <w:tcBorders>
              <w:top w:val="single" w:sz="4" w:space="0" w:color="auto"/>
              <w:left w:val="single" w:sz="4" w:space="0" w:color="auto"/>
              <w:bottom w:val="single" w:sz="4" w:space="0" w:color="auto"/>
              <w:right w:val="single" w:sz="4" w:space="0" w:color="auto"/>
            </w:tcBorders>
          </w:tcPr>
          <w:p w14:paraId="5918B17A" w14:textId="5F8B52F1" w:rsidR="00C35CC9" w:rsidRPr="00372738" w:rsidRDefault="00C35CC9" w:rsidP="00C35CC9">
            <w:pPr>
              <w:jc w:val="center"/>
              <w:rPr>
                <w:color w:val="000000" w:themeColor="text1"/>
                <w:sz w:val="24"/>
                <w:szCs w:val="24"/>
              </w:rPr>
            </w:pPr>
            <w:r>
              <w:rPr>
                <w:color w:val="000000" w:themeColor="text1"/>
                <w:sz w:val="24"/>
                <w:szCs w:val="24"/>
              </w:rPr>
              <w:t>36/36</w:t>
            </w:r>
          </w:p>
        </w:tc>
        <w:tc>
          <w:tcPr>
            <w:tcW w:w="556" w:type="pct"/>
            <w:tcBorders>
              <w:top w:val="single" w:sz="4" w:space="0" w:color="auto"/>
              <w:left w:val="single" w:sz="4" w:space="0" w:color="auto"/>
              <w:bottom w:val="single" w:sz="4" w:space="0" w:color="auto"/>
              <w:right w:val="single" w:sz="4" w:space="0" w:color="auto"/>
            </w:tcBorders>
          </w:tcPr>
          <w:p w14:paraId="235D7E86" w14:textId="50035206" w:rsidR="00C35CC9" w:rsidRPr="00372738" w:rsidRDefault="00C35CC9" w:rsidP="00C35CC9">
            <w:pPr>
              <w:jc w:val="center"/>
              <w:rPr>
                <w:color w:val="000000" w:themeColor="text1"/>
                <w:sz w:val="24"/>
                <w:szCs w:val="24"/>
              </w:rPr>
            </w:pPr>
            <w:r>
              <w:rPr>
                <w:color w:val="000000" w:themeColor="text1"/>
                <w:sz w:val="24"/>
                <w:szCs w:val="24"/>
              </w:rPr>
              <w:t>12/16</w:t>
            </w:r>
          </w:p>
        </w:tc>
        <w:tc>
          <w:tcPr>
            <w:tcW w:w="556" w:type="pct"/>
            <w:tcBorders>
              <w:top w:val="single" w:sz="4" w:space="0" w:color="auto"/>
              <w:left w:val="single" w:sz="4" w:space="0" w:color="auto"/>
              <w:bottom w:val="single" w:sz="4" w:space="0" w:color="auto"/>
              <w:right w:val="single" w:sz="4" w:space="0" w:color="auto"/>
            </w:tcBorders>
          </w:tcPr>
          <w:p w14:paraId="54CB8F0E" w14:textId="6E653088" w:rsidR="00C35CC9" w:rsidRPr="00372738" w:rsidRDefault="00C35CC9" w:rsidP="00C35CC9">
            <w:pPr>
              <w:jc w:val="center"/>
              <w:rPr>
                <w:color w:val="000000" w:themeColor="text1"/>
                <w:sz w:val="24"/>
                <w:szCs w:val="24"/>
              </w:rPr>
            </w:pPr>
            <w:r>
              <w:rPr>
                <w:color w:val="000000" w:themeColor="text1"/>
                <w:sz w:val="24"/>
                <w:szCs w:val="24"/>
              </w:rPr>
              <w:t>4/6</w:t>
            </w:r>
          </w:p>
        </w:tc>
        <w:tc>
          <w:tcPr>
            <w:tcW w:w="765" w:type="pct"/>
            <w:tcBorders>
              <w:top w:val="single" w:sz="4" w:space="0" w:color="auto"/>
              <w:left w:val="single" w:sz="4" w:space="0" w:color="auto"/>
              <w:bottom w:val="single" w:sz="4" w:space="0" w:color="auto"/>
              <w:right w:val="single" w:sz="4" w:space="0" w:color="auto"/>
            </w:tcBorders>
          </w:tcPr>
          <w:p w14:paraId="203BE4A7" w14:textId="58F97DA4" w:rsidR="00C35CC9" w:rsidRPr="00372738" w:rsidRDefault="00C35CC9" w:rsidP="00C35CC9">
            <w:pPr>
              <w:jc w:val="center"/>
              <w:rPr>
                <w:color w:val="000000" w:themeColor="text1"/>
                <w:sz w:val="24"/>
                <w:szCs w:val="24"/>
              </w:rPr>
            </w:pPr>
            <w:r>
              <w:rPr>
                <w:color w:val="000000" w:themeColor="text1"/>
                <w:sz w:val="24"/>
                <w:szCs w:val="24"/>
              </w:rPr>
              <w:t>8/10</w:t>
            </w:r>
          </w:p>
        </w:tc>
        <w:tc>
          <w:tcPr>
            <w:tcW w:w="779" w:type="pct"/>
            <w:tcBorders>
              <w:top w:val="single" w:sz="4" w:space="0" w:color="auto"/>
              <w:left w:val="single" w:sz="4" w:space="0" w:color="auto"/>
              <w:bottom w:val="single" w:sz="4" w:space="0" w:color="auto"/>
              <w:right w:val="single" w:sz="4" w:space="0" w:color="auto"/>
            </w:tcBorders>
          </w:tcPr>
          <w:p w14:paraId="34BFA8F8" w14:textId="4D8AA413" w:rsidR="00C35CC9" w:rsidRPr="00372738" w:rsidRDefault="00C35CC9" w:rsidP="00C35CC9">
            <w:pPr>
              <w:jc w:val="center"/>
              <w:rPr>
                <w:color w:val="000000" w:themeColor="text1"/>
                <w:sz w:val="24"/>
                <w:szCs w:val="24"/>
              </w:rPr>
            </w:pPr>
            <w:r>
              <w:rPr>
                <w:color w:val="000000" w:themeColor="text1"/>
                <w:sz w:val="24"/>
                <w:szCs w:val="24"/>
              </w:rPr>
              <w:t>24/20</w:t>
            </w:r>
          </w:p>
        </w:tc>
        <w:tc>
          <w:tcPr>
            <w:tcW w:w="678" w:type="pct"/>
            <w:tcBorders>
              <w:top w:val="single" w:sz="4" w:space="0" w:color="auto"/>
              <w:left w:val="single" w:sz="4" w:space="0" w:color="auto"/>
              <w:bottom w:val="single" w:sz="4" w:space="0" w:color="auto"/>
              <w:right w:val="single" w:sz="4" w:space="0" w:color="auto"/>
            </w:tcBorders>
          </w:tcPr>
          <w:p w14:paraId="37C204D1" w14:textId="13DD087C" w:rsidR="00C35CC9" w:rsidRPr="00372738" w:rsidRDefault="00C35CC9" w:rsidP="00C35CC9">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C35CC9" w:rsidRPr="00DD6723" w14:paraId="73F54B2C" w14:textId="77777777" w:rsidTr="00690C04">
        <w:tc>
          <w:tcPr>
            <w:tcW w:w="232" w:type="pct"/>
            <w:tcBorders>
              <w:top w:val="single" w:sz="4" w:space="0" w:color="auto"/>
              <w:left w:val="single" w:sz="4" w:space="0" w:color="auto"/>
              <w:bottom w:val="single" w:sz="4" w:space="0" w:color="auto"/>
              <w:right w:val="single" w:sz="4" w:space="0" w:color="auto"/>
            </w:tcBorders>
          </w:tcPr>
          <w:p w14:paraId="310F324E" w14:textId="687F2942" w:rsidR="00C35CC9" w:rsidRPr="00C21F0F" w:rsidRDefault="00C35CC9" w:rsidP="00C35CC9">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4A291AD1" w:rsidR="00C35CC9" w:rsidRPr="00542A80" w:rsidRDefault="00C35CC9" w:rsidP="00C35CC9">
            <w:pPr>
              <w:rPr>
                <w:color w:val="000000" w:themeColor="text1"/>
                <w:sz w:val="24"/>
                <w:szCs w:val="24"/>
              </w:rPr>
            </w:pPr>
            <w:r w:rsidRPr="00C62800">
              <w:rPr>
                <w:sz w:val="24"/>
                <w:szCs w:val="24"/>
              </w:rPr>
              <w:t>Тема 3. Прогнозирование</w:t>
            </w:r>
            <w:r>
              <w:rPr>
                <w:sz w:val="24"/>
                <w:szCs w:val="24"/>
              </w:rPr>
              <w:t xml:space="preserve"> </w:t>
            </w:r>
            <w:r w:rsidRPr="00C62800">
              <w:rPr>
                <w:sz w:val="24"/>
                <w:szCs w:val="24"/>
              </w:rPr>
              <w:t>налоговых доходов федерального бюджета и консолидированных бюджетов субъектов РФ</w:t>
            </w:r>
          </w:p>
        </w:tc>
        <w:tc>
          <w:tcPr>
            <w:tcW w:w="705" w:type="pct"/>
            <w:tcBorders>
              <w:top w:val="single" w:sz="4" w:space="0" w:color="auto"/>
              <w:left w:val="single" w:sz="4" w:space="0" w:color="auto"/>
              <w:bottom w:val="single" w:sz="4" w:space="0" w:color="auto"/>
              <w:right w:val="single" w:sz="4" w:space="0" w:color="auto"/>
            </w:tcBorders>
          </w:tcPr>
          <w:p w14:paraId="22E48D6D" w14:textId="172A40B4" w:rsidR="00C35CC9" w:rsidRPr="00372738" w:rsidRDefault="00C35CC9" w:rsidP="00C35CC9">
            <w:pPr>
              <w:jc w:val="center"/>
              <w:rPr>
                <w:color w:val="000000" w:themeColor="text1"/>
                <w:sz w:val="24"/>
                <w:szCs w:val="24"/>
              </w:rPr>
            </w:pPr>
            <w:r>
              <w:rPr>
                <w:color w:val="000000" w:themeColor="text1"/>
                <w:sz w:val="24"/>
                <w:szCs w:val="24"/>
              </w:rPr>
              <w:t>36/34</w:t>
            </w:r>
          </w:p>
        </w:tc>
        <w:tc>
          <w:tcPr>
            <w:tcW w:w="556" w:type="pct"/>
            <w:tcBorders>
              <w:top w:val="single" w:sz="4" w:space="0" w:color="auto"/>
              <w:left w:val="single" w:sz="4" w:space="0" w:color="auto"/>
              <w:bottom w:val="single" w:sz="4" w:space="0" w:color="auto"/>
              <w:right w:val="single" w:sz="4" w:space="0" w:color="auto"/>
            </w:tcBorders>
          </w:tcPr>
          <w:p w14:paraId="351255A1" w14:textId="737BBF36" w:rsidR="00C35CC9" w:rsidRPr="00372738" w:rsidRDefault="00C35CC9" w:rsidP="00C35CC9">
            <w:pPr>
              <w:jc w:val="center"/>
              <w:rPr>
                <w:color w:val="000000" w:themeColor="text1"/>
                <w:sz w:val="24"/>
                <w:szCs w:val="24"/>
              </w:rPr>
            </w:pPr>
            <w:r>
              <w:rPr>
                <w:color w:val="000000" w:themeColor="text1"/>
                <w:sz w:val="24"/>
                <w:szCs w:val="24"/>
              </w:rPr>
              <w:t>10/16</w:t>
            </w:r>
          </w:p>
        </w:tc>
        <w:tc>
          <w:tcPr>
            <w:tcW w:w="556" w:type="pct"/>
            <w:tcBorders>
              <w:top w:val="single" w:sz="4" w:space="0" w:color="auto"/>
              <w:left w:val="single" w:sz="4" w:space="0" w:color="auto"/>
              <w:bottom w:val="single" w:sz="4" w:space="0" w:color="auto"/>
              <w:right w:val="single" w:sz="4" w:space="0" w:color="auto"/>
            </w:tcBorders>
          </w:tcPr>
          <w:p w14:paraId="1B6BE2D3" w14:textId="196B236E" w:rsidR="00C35CC9" w:rsidRPr="00372738" w:rsidRDefault="00C35CC9" w:rsidP="00C35CC9">
            <w:pPr>
              <w:jc w:val="center"/>
              <w:rPr>
                <w:color w:val="000000" w:themeColor="text1"/>
                <w:sz w:val="24"/>
                <w:szCs w:val="24"/>
              </w:rPr>
            </w:pPr>
            <w:r>
              <w:rPr>
                <w:color w:val="000000" w:themeColor="text1"/>
                <w:sz w:val="24"/>
                <w:szCs w:val="24"/>
              </w:rPr>
              <w:t>4/4</w:t>
            </w:r>
          </w:p>
        </w:tc>
        <w:tc>
          <w:tcPr>
            <w:tcW w:w="765" w:type="pct"/>
            <w:tcBorders>
              <w:top w:val="single" w:sz="4" w:space="0" w:color="auto"/>
              <w:left w:val="single" w:sz="4" w:space="0" w:color="auto"/>
              <w:bottom w:val="single" w:sz="4" w:space="0" w:color="auto"/>
              <w:right w:val="single" w:sz="4" w:space="0" w:color="auto"/>
            </w:tcBorders>
          </w:tcPr>
          <w:p w14:paraId="14E96A42" w14:textId="5A7C2596" w:rsidR="00C35CC9" w:rsidRPr="00372738" w:rsidRDefault="00C35CC9" w:rsidP="00C35CC9">
            <w:pPr>
              <w:jc w:val="center"/>
              <w:rPr>
                <w:color w:val="000000" w:themeColor="text1"/>
                <w:sz w:val="24"/>
                <w:szCs w:val="24"/>
              </w:rPr>
            </w:pPr>
            <w:r>
              <w:rPr>
                <w:color w:val="000000" w:themeColor="text1"/>
                <w:sz w:val="24"/>
                <w:szCs w:val="24"/>
              </w:rPr>
              <w:t>6/12</w:t>
            </w:r>
          </w:p>
        </w:tc>
        <w:tc>
          <w:tcPr>
            <w:tcW w:w="779" w:type="pct"/>
            <w:tcBorders>
              <w:top w:val="single" w:sz="4" w:space="0" w:color="auto"/>
              <w:left w:val="single" w:sz="4" w:space="0" w:color="auto"/>
              <w:bottom w:val="single" w:sz="4" w:space="0" w:color="auto"/>
              <w:right w:val="single" w:sz="4" w:space="0" w:color="auto"/>
            </w:tcBorders>
          </w:tcPr>
          <w:p w14:paraId="599E22E4" w14:textId="5FA1BCE3" w:rsidR="00C35CC9" w:rsidRPr="00372738" w:rsidRDefault="00C35CC9" w:rsidP="00C35CC9">
            <w:pPr>
              <w:jc w:val="center"/>
              <w:rPr>
                <w:color w:val="000000" w:themeColor="text1"/>
                <w:sz w:val="24"/>
                <w:szCs w:val="24"/>
              </w:rPr>
            </w:pPr>
            <w:r>
              <w:rPr>
                <w:color w:val="000000" w:themeColor="text1"/>
                <w:sz w:val="24"/>
                <w:szCs w:val="24"/>
              </w:rPr>
              <w:t>26/18</w:t>
            </w:r>
          </w:p>
        </w:tc>
        <w:tc>
          <w:tcPr>
            <w:tcW w:w="678" w:type="pct"/>
            <w:tcBorders>
              <w:top w:val="single" w:sz="4" w:space="0" w:color="auto"/>
              <w:left w:val="single" w:sz="4" w:space="0" w:color="auto"/>
              <w:bottom w:val="single" w:sz="4" w:space="0" w:color="auto"/>
              <w:right w:val="single" w:sz="4" w:space="0" w:color="auto"/>
            </w:tcBorders>
          </w:tcPr>
          <w:p w14:paraId="22AD7885" w14:textId="706958CD" w:rsidR="00C35CC9" w:rsidRPr="00372738" w:rsidRDefault="00C35CC9" w:rsidP="00C35CC9">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437A8E47" w14:textId="77777777" w:rsidTr="00C35CC9">
        <w:trPr>
          <w:trHeight w:val="700"/>
        </w:trPr>
        <w:tc>
          <w:tcPr>
            <w:tcW w:w="232" w:type="pct"/>
            <w:tcBorders>
              <w:top w:val="single" w:sz="4" w:space="0" w:color="auto"/>
              <w:left w:val="single" w:sz="4" w:space="0" w:color="auto"/>
              <w:bottom w:val="single" w:sz="4" w:space="0" w:color="auto"/>
              <w:right w:val="single" w:sz="4" w:space="0" w:color="auto"/>
            </w:tcBorders>
          </w:tcPr>
          <w:p w14:paraId="49C5C115" w14:textId="77777777" w:rsidR="002D285D" w:rsidRPr="00DD6723" w:rsidRDefault="002D285D" w:rsidP="002D285D">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2D285D" w:rsidRPr="00372738" w:rsidRDefault="002D285D" w:rsidP="002D285D">
            <w:pPr>
              <w:rPr>
                <w:color w:val="000000" w:themeColor="text1"/>
                <w:sz w:val="24"/>
                <w:szCs w:val="24"/>
              </w:rPr>
            </w:pPr>
            <w:r w:rsidRPr="00372738">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2D29CC87" w:rsidR="002D285D" w:rsidRPr="00372738" w:rsidRDefault="00C62800" w:rsidP="002D285D">
            <w:pPr>
              <w:jc w:val="center"/>
              <w:rPr>
                <w:color w:val="000000" w:themeColor="text1"/>
                <w:sz w:val="24"/>
                <w:szCs w:val="24"/>
              </w:rPr>
            </w:pPr>
            <w:r>
              <w:rPr>
                <w:color w:val="000000" w:themeColor="text1"/>
                <w:sz w:val="24"/>
                <w:szCs w:val="24"/>
              </w:rPr>
              <w:t>108/108</w:t>
            </w:r>
          </w:p>
        </w:tc>
        <w:tc>
          <w:tcPr>
            <w:tcW w:w="556" w:type="pct"/>
            <w:tcBorders>
              <w:top w:val="single" w:sz="4" w:space="0" w:color="auto"/>
              <w:left w:val="single" w:sz="4" w:space="0" w:color="auto"/>
              <w:bottom w:val="single" w:sz="4" w:space="0" w:color="auto"/>
              <w:right w:val="single" w:sz="4" w:space="0" w:color="auto"/>
            </w:tcBorders>
          </w:tcPr>
          <w:p w14:paraId="6B69A0C6" w14:textId="252774DD" w:rsidR="002D285D" w:rsidRPr="00372738" w:rsidRDefault="00C62800" w:rsidP="002D285D">
            <w:pPr>
              <w:jc w:val="center"/>
              <w:rPr>
                <w:color w:val="000000" w:themeColor="text1"/>
                <w:sz w:val="24"/>
                <w:szCs w:val="24"/>
              </w:rPr>
            </w:pPr>
            <w:r>
              <w:rPr>
                <w:color w:val="000000" w:themeColor="text1"/>
                <w:sz w:val="24"/>
                <w:szCs w:val="24"/>
              </w:rPr>
              <w:t>34/50</w:t>
            </w:r>
          </w:p>
        </w:tc>
        <w:tc>
          <w:tcPr>
            <w:tcW w:w="556" w:type="pct"/>
            <w:tcBorders>
              <w:top w:val="single" w:sz="4" w:space="0" w:color="auto"/>
              <w:left w:val="single" w:sz="4" w:space="0" w:color="auto"/>
              <w:bottom w:val="single" w:sz="4" w:space="0" w:color="auto"/>
              <w:right w:val="single" w:sz="4" w:space="0" w:color="auto"/>
            </w:tcBorders>
          </w:tcPr>
          <w:p w14:paraId="4E49AE76" w14:textId="565B8D86" w:rsidR="002D285D" w:rsidRPr="00372738" w:rsidRDefault="00C62800" w:rsidP="002D285D">
            <w:pPr>
              <w:jc w:val="center"/>
              <w:rPr>
                <w:color w:val="000000" w:themeColor="text1"/>
                <w:sz w:val="24"/>
                <w:szCs w:val="24"/>
              </w:rPr>
            </w:pPr>
            <w:r>
              <w:rPr>
                <w:color w:val="000000" w:themeColor="text1"/>
                <w:sz w:val="24"/>
                <w:szCs w:val="24"/>
              </w:rPr>
              <w:t>12/16</w:t>
            </w:r>
          </w:p>
        </w:tc>
        <w:tc>
          <w:tcPr>
            <w:tcW w:w="765" w:type="pct"/>
            <w:tcBorders>
              <w:top w:val="single" w:sz="4" w:space="0" w:color="auto"/>
              <w:left w:val="single" w:sz="4" w:space="0" w:color="auto"/>
              <w:bottom w:val="single" w:sz="4" w:space="0" w:color="auto"/>
              <w:right w:val="single" w:sz="4" w:space="0" w:color="auto"/>
            </w:tcBorders>
          </w:tcPr>
          <w:p w14:paraId="7BB6B94F" w14:textId="4ACC8511" w:rsidR="002D285D" w:rsidRPr="00372738" w:rsidRDefault="00C62800" w:rsidP="002D285D">
            <w:pPr>
              <w:jc w:val="center"/>
              <w:rPr>
                <w:color w:val="000000" w:themeColor="text1"/>
                <w:sz w:val="24"/>
                <w:szCs w:val="24"/>
              </w:rPr>
            </w:pPr>
            <w:r>
              <w:rPr>
                <w:color w:val="000000" w:themeColor="text1"/>
                <w:sz w:val="24"/>
                <w:szCs w:val="24"/>
              </w:rPr>
              <w:t>22/34</w:t>
            </w:r>
          </w:p>
        </w:tc>
        <w:tc>
          <w:tcPr>
            <w:tcW w:w="779" w:type="pct"/>
            <w:tcBorders>
              <w:top w:val="single" w:sz="4" w:space="0" w:color="auto"/>
              <w:left w:val="single" w:sz="4" w:space="0" w:color="auto"/>
              <w:bottom w:val="single" w:sz="4" w:space="0" w:color="auto"/>
              <w:right w:val="single" w:sz="4" w:space="0" w:color="auto"/>
            </w:tcBorders>
          </w:tcPr>
          <w:p w14:paraId="2BF000BD" w14:textId="35291751" w:rsidR="002D285D" w:rsidRPr="00372738" w:rsidRDefault="00C62800" w:rsidP="002D285D">
            <w:pPr>
              <w:jc w:val="center"/>
              <w:rPr>
                <w:color w:val="000000" w:themeColor="text1"/>
                <w:sz w:val="24"/>
                <w:szCs w:val="24"/>
              </w:rPr>
            </w:pPr>
            <w:r>
              <w:rPr>
                <w:color w:val="000000" w:themeColor="text1"/>
                <w:sz w:val="24"/>
                <w:szCs w:val="24"/>
              </w:rPr>
              <w:t>74/58</w:t>
            </w:r>
          </w:p>
        </w:tc>
        <w:tc>
          <w:tcPr>
            <w:tcW w:w="678" w:type="pct"/>
            <w:tcBorders>
              <w:top w:val="single" w:sz="4" w:space="0" w:color="auto"/>
              <w:left w:val="single" w:sz="4" w:space="0" w:color="auto"/>
              <w:bottom w:val="single" w:sz="4" w:space="0" w:color="auto"/>
              <w:right w:val="single" w:sz="4" w:space="0" w:color="auto"/>
            </w:tcBorders>
          </w:tcPr>
          <w:p w14:paraId="31592203" w14:textId="0E112CF1" w:rsidR="002D285D" w:rsidRPr="00372738" w:rsidRDefault="00C62800" w:rsidP="002D285D">
            <w:pPr>
              <w:rPr>
                <w:color w:val="000000" w:themeColor="text1"/>
              </w:rPr>
            </w:pPr>
            <w:r>
              <w:rPr>
                <w:color w:val="000000" w:themeColor="text1"/>
              </w:rPr>
              <w:t>Контрольная работа/ Контрольная работа</w:t>
            </w:r>
          </w:p>
        </w:tc>
      </w:tr>
      <w:tr w:rsidR="002D285D" w:rsidRPr="00DD6723" w14:paraId="01C735B6" w14:textId="77777777" w:rsidTr="00690C04">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DD6723" w:rsidRDefault="002D285D" w:rsidP="002D285D">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2D285D" w:rsidRPr="00372738" w:rsidRDefault="002D285D" w:rsidP="002D285D">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5E710EBB" w:rsidR="002D285D" w:rsidRPr="00372738" w:rsidRDefault="00C35CC9" w:rsidP="002D285D">
            <w:pPr>
              <w:jc w:val="center"/>
              <w:rPr>
                <w:color w:val="000000" w:themeColor="text1"/>
                <w:sz w:val="24"/>
                <w:szCs w:val="24"/>
              </w:rPr>
            </w:pPr>
            <w:r>
              <w:rPr>
                <w:color w:val="000000" w:themeColor="text1"/>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0A369548" w:rsidR="002D285D" w:rsidRPr="00372738" w:rsidRDefault="00C35CC9" w:rsidP="002D285D">
            <w:pPr>
              <w:jc w:val="center"/>
              <w:rPr>
                <w:color w:val="000000" w:themeColor="text1"/>
                <w:sz w:val="24"/>
                <w:szCs w:val="24"/>
              </w:rPr>
            </w:pPr>
            <w:r>
              <w:rPr>
                <w:color w:val="000000" w:themeColor="text1"/>
                <w:sz w:val="24"/>
                <w:szCs w:val="24"/>
              </w:rPr>
              <w:t>31/46</w:t>
            </w:r>
          </w:p>
        </w:tc>
        <w:tc>
          <w:tcPr>
            <w:tcW w:w="556" w:type="pct"/>
            <w:tcBorders>
              <w:top w:val="single" w:sz="4" w:space="0" w:color="auto"/>
              <w:left w:val="single" w:sz="4" w:space="0" w:color="auto"/>
              <w:bottom w:val="single" w:sz="4" w:space="0" w:color="auto"/>
              <w:right w:val="single" w:sz="4" w:space="0" w:color="auto"/>
            </w:tcBorders>
          </w:tcPr>
          <w:p w14:paraId="5A43A9AF" w14:textId="5F3A49A0" w:rsidR="002D285D" w:rsidRPr="00372738" w:rsidRDefault="00C35CC9" w:rsidP="002D285D">
            <w:pPr>
              <w:jc w:val="center"/>
              <w:rPr>
                <w:color w:val="000000" w:themeColor="text1"/>
                <w:sz w:val="24"/>
                <w:szCs w:val="24"/>
              </w:rPr>
            </w:pPr>
            <w:r>
              <w:rPr>
                <w:color w:val="000000" w:themeColor="text1"/>
                <w:sz w:val="24"/>
                <w:szCs w:val="24"/>
              </w:rPr>
              <w:t>35/32</w:t>
            </w:r>
          </w:p>
        </w:tc>
        <w:tc>
          <w:tcPr>
            <w:tcW w:w="765" w:type="pct"/>
            <w:tcBorders>
              <w:top w:val="single" w:sz="4" w:space="0" w:color="auto"/>
              <w:left w:val="single" w:sz="4" w:space="0" w:color="auto"/>
              <w:bottom w:val="single" w:sz="4" w:space="0" w:color="auto"/>
              <w:right w:val="single" w:sz="4" w:space="0" w:color="auto"/>
            </w:tcBorders>
          </w:tcPr>
          <w:p w14:paraId="70D19615" w14:textId="5D6C9301" w:rsidR="002D285D" w:rsidRPr="00372738" w:rsidRDefault="00C35CC9" w:rsidP="002D285D">
            <w:pPr>
              <w:jc w:val="center"/>
              <w:rPr>
                <w:color w:val="000000" w:themeColor="text1"/>
                <w:sz w:val="24"/>
                <w:szCs w:val="24"/>
              </w:rPr>
            </w:pPr>
            <w:r>
              <w:rPr>
                <w:color w:val="000000" w:themeColor="text1"/>
                <w:sz w:val="24"/>
                <w:szCs w:val="24"/>
              </w:rPr>
              <w:t>65/68</w:t>
            </w:r>
          </w:p>
        </w:tc>
        <w:tc>
          <w:tcPr>
            <w:tcW w:w="779" w:type="pct"/>
            <w:tcBorders>
              <w:top w:val="single" w:sz="4" w:space="0" w:color="auto"/>
              <w:left w:val="single" w:sz="4" w:space="0" w:color="auto"/>
              <w:bottom w:val="single" w:sz="4" w:space="0" w:color="auto"/>
              <w:right w:val="single" w:sz="4" w:space="0" w:color="auto"/>
            </w:tcBorders>
          </w:tcPr>
          <w:p w14:paraId="337798F8" w14:textId="0B91A2A8" w:rsidR="002D285D" w:rsidRPr="00372738" w:rsidRDefault="00C35CC9" w:rsidP="002D285D">
            <w:pPr>
              <w:jc w:val="center"/>
              <w:rPr>
                <w:color w:val="000000" w:themeColor="text1"/>
                <w:sz w:val="24"/>
                <w:szCs w:val="24"/>
              </w:rPr>
            </w:pPr>
            <w:r>
              <w:rPr>
                <w:color w:val="000000" w:themeColor="text1"/>
                <w:sz w:val="24"/>
                <w:szCs w:val="24"/>
              </w:rPr>
              <w:t>69/54</w:t>
            </w:r>
          </w:p>
        </w:tc>
        <w:tc>
          <w:tcPr>
            <w:tcW w:w="678" w:type="pct"/>
            <w:shd w:val="clear" w:color="auto" w:fill="auto"/>
          </w:tcPr>
          <w:p w14:paraId="0E3426F5" w14:textId="14421DAE" w:rsidR="002D285D" w:rsidRPr="00372738" w:rsidRDefault="002D285D" w:rsidP="002D285D">
            <w:pPr>
              <w:rPr>
                <w:color w:val="000000" w:themeColor="text1"/>
                <w:sz w:val="24"/>
                <w:szCs w:val="24"/>
              </w:rPr>
            </w:pPr>
          </w:p>
        </w:tc>
      </w:tr>
    </w:tbl>
    <w:p w14:paraId="18BC4B5A" w14:textId="721957CD" w:rsidR="00606047" w:rsidRDefault="00606047" w:rsidP="00F95658">
      <w:pPr>
        <w:ind w:firstLine="709"/>
        <w:jc w:val="both"/>
        <w:rPr>
          <w:color w:val="FF0000"/>
          <w:sz w:val="28"/>
          <w:szCs w:val="28"/>
        </w:rPr>
      </w:pPr>
      <w:r w:rsidRPr="00DD6723">
        <w:rPr>
          <w:color w:val="FF0000"/>
          <w:sz w:val="28"/>
          <w:szCs w:val="28"/>
        </w:rPr>
        <w:t xml:space="preserve">                   </w:t>
      </w:r>
    </w:p>
    <w:p w14:paraId="514A4357" w14:textId="1623ACF0" w:rsidR="00051B06" w:rsidRDefault="00051B06" w:rsidP="00F95658">
      <w:pPr>
        <w:ind w:firstLine="709"/>
        <w:jc w:val="both"/>
        <w:rPr>
          <w:color w:val="FF0000"/>
          <w:sz w:val="28"/>
          <w:szCs w:val="28"/>
        </w:rPr>
      </w:pPr>
    </w:p>
    <w:p w14:paraId="71AE2983" w14:textId="77777777" w:rsidR="00051B06" w:rsidRPr="00DD6723" w:rsidRDefault="00051B06" w:rsidP="00F95658">
      <w:pPr>
        <w:ind w:firstLine="709"/>
        <w:jc w:val="both"/>
        <w:rPr>
          <w:color w:val="FF0000"/>
          <w:sz w:val="28"/>
          <w:szCs w:val="28"/>
        </w:rPr>
      </w:pP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C35CC9" w:rsidRPr="00E44C16" w14:paraId="31F60702" w14:textId="77777777" w:rsidTr="002A2809">
        <w:tc>
          <w:tcPr>
            <w:tcW w:w="1555" w:type="dxa"/>
          </w:tcPr>
          <w:p w14:paraId="39A32153" w14:textId="092F6623" w:rsidR="00C35CC9" w:rsidRPr="00E44C16" w:rsidRDefault="00C35CC9" w:rsidP="00C35CC9">
            <w:pPr>
              <w:jc w:val="both"/>
              <w:rPr>
                <w:color w:val="000000" w:themeColor="text1"/>
                <w:sz w:val="24"/>
                <w:szCs w:val="24"/>
              </w:rPr>
            </w:pPr>
            <w:r w:rsidRPr="00C62800">
              <w:rPr>
                <w:color w:val="000000" w:themeColor="text1"/>
                <w:sz w:val="24"/>
                <w:szCs w:val="24"/>
              </w:rPr>
              <w:t>Тема 1. Теоретические основы налогового прогнозирования</w:t>
            </w:r>
          </w:p>
        </w:tc>
        <w:tc>
          <w:tcPr>
            <w:tcW w:w="6378" w:type="dxa"/>
          </w:tcPr>
          <w:p w14:paraId="04B99430" w14:textId="332F2117" w:rsidR="00C35CC9" w:rsidRDefault="00C35CC9" w:rsidP="00C35CC9">
            <w:pPr>
              <w:widowControl/>
              <w:autoSpaceDE/>
              <w:autoSpaceDN/>
              <w:adjustRightInd/>
              <w:jc w:val="both"/>
              <w:rPr>
                <w:color w:val="000000" w:themeColor="text1"/>
                <w:sz w:val="24"/>
                <w:szCs w:val="24"/>
              </w:rPr>
            </w:pPr>
            <w:r w:rsidRPr="00C35CC9">
              <w:rPr>
                <w:color w:val="000000" w:themeColor="text1"/>
                <w:sz w:val="24"/>
                <w:szCs w:val="24"/>
              </w:rPr>
              <w:t>Понятие налогового прогнозирования, его сущность и значение. Цели и задачи налогового прогнозирования на макро - и микроуровне. Факторы, определяющие необходимость налогового прогнозирования. Классификация видов налогового прогнозирования. Формы и методы налогового прогнозирования.</w:t>
            </w:r>
          </w:p>
          <w:p w14:paraId="00D8AB09" w14:textId="4DCB20E3" w:rsidR="00C35CC9" w:rsidRDefault="00C35CC9" w:rsidP="00C35CC9">
            <w:pPr>
              <w:widowControl/>
              <w:autoSpaceDE/>
              <w:autoSpaceDN/>
              <w:adjustRightInd/>
              <w:jc w:val="both"/>
              <w:rPr>
                <w:color w:val="000000" w:themeColor="text1"/>
                <w:sz w:val="24"/>
                <w:szCs w:val="24"/>
              </w:rPr>
            </w:pPr>
            <w:r w:rsidRPr="00542A80">
              <w:rPr>
                <w:color w:val="000000" w:themeColor="text1"/>
                <w:sz w:val="24"/>
                <w:szCs w:val="24"/>
              </w:rPr>
              <w:t xml:space="preserve">Рекомендуемые источники из разделов: </w:t>
            </w:r>
          </w:p>
          <w:p w14:paraId="3C743886" w14:textId="3866C423" w:rsidR="00C35CC9" w:rsidRDefault="00C35CC9" w:rsidP="00C35CC9">
            <w:pPr>
              <w:widowControl/>
              <w:autoSpaceDE/>
              <w:autoSpaceDN/>
              <w:adjustRightInd/>
              <w:jc w:val="both"/>
              <w:rPr>
                <w:color w:val="000000" w:themeColor="text1"/>
                <w:sz w:val="24"/>
                <w:szCs w:val="24"/>
              </w:rPr>
            </w:pPr>
            <w:r w:rsidRPr="00542A80">
              <w:rPr>
                <w:color w:val="000000" w:themeColor="text1"/>
                <w:sz w:val="24"/>
                <w:szCs w:val="24"/>
              </w:rPr>
              <w:t xml:space="preserve">Нормативные акты №№ 1-3 </w:t>
            </w:r>
          </w:p>
          <w:p w14:paraId="37E748F6" w14:textId="1F963F85" w:rsidR="00EF356F" w:rsidRPr="00EF356F" w:rsidRDefault="00EF356F" w:rsidP="00EF356F">
            <w:pPr>
              <w:widowControl/>
              <w:autoSpaceDE/>
              <w:autoSpaceDN/>
              <w:adjustRightInd/>
              <w:jc w:val="both"/>
              <w:rPr>
                <w:color w:val="000000" w:themeColor="text1"/>
                <w:sz w:val="24"/>
                <w:szCs w:val="24"/>
              </w:rPr>
            </w:pPr>
            <w:r w:rsidRPr="00EF356F">
              <w:rPr>
                <w:color w:val="000000" w:themeColor="text1"/>
                <w:sz w:val="24"/>
                <w:szCs w:val="24"/>
              </w:rPr>
              <w:t>Основная литература №№1-</w:t>
            </w:r>
            <w:r w:rsidR="00D46B4B">
              <w:rPr>
                <w:color w:val="000000" w:themeColor="text1"/>
                <w:sz w:val="24"/>
                <w:szCs w:val="24"/>
              </w:rPr>
              <w:t>3</w:t>
            </w:r>
            <w:r w:rsidRPr="00EF356F">
              <w:rPr>
                <w:color w:val="000000" w:themeColor="text1"/>
                <w:sz w:val="24"/>
                <w:szCs w:val="24"/>
              </w:rPr>
              <w:t xml:space="preserve"> </w:t>
            </w:r>
          </w:p>
          <w:p w14:paraId="3EE6CAFA" w14:textId="7FA6B604" w:rsidR="00EF356F" w:rsidRDefault="00EF356F" w:rsidP="00EF356F">
            <w:pPr>
              <w:widowControl/>
              <w:autoSpaceDE/>
              <w:autoSpaceDN/>
              <w:adjustRightInd/>
              <w:jc w:val="both"/>
              <w:rPr>
                <w:color w:val="000000" w:themeColor="text1"/>
                <w:sz w:val="24"/>
                <w:szCs w:val="24"/>
              </w:rPr>
            </w:pPr>
            <w:r w:rsidRPr="00EF356F">
              <w:rPr>
                <w:color w:val="000000" w:themeColor="text1"/>
                <w:sz w:val="24"/>
                <w:szCs w:val="24"/>
              </w:rPr>
              <w:t>Дополнительная литература №№</w:t>
            </w:r>
            <w:r w:rsidR="00D46B4B">
              <w:rPr>
                <w:color w:val="000000" w:themeColor="text1"/>
                <w:sz w:val="24"/>
                <w:szCs w:val="24"/>
              </w:rPr>
              <w:t>4</w:t>
            </w:r>
            <w:r w:rsidRPr="00EF356F">
              <w:rPr>
                <w:color w:val="000000" w:themeColor="text1"/>
                <w:sz w:val="24"/>
                <w:szCs w:val="24"/>
              </w:rPr>
              <w:t>-</w:t>
            </w:r>
            <w:r w:rsidR="00D46B4B">
              <w:rPr>
                <w:color w:val="000000" w:themeColor="text1"/>
                <w:sz w:val="24"/>
                <w:szCs w:val="24"/>
              </w:rPr>
              <w:t>8</w:t>
            </w:r>
            <w:r w:rsidRPr="009437B8">
              <w:rPr>
                <w:color w:val="000000" w:themeColor="text1"/>
                <w:sz w:val="24"/>
                <w:szCs w:val="24"/>
              </w:rPr>
              <w:t xml:space="preserve"> </w:t>
            </w:r>
          </w:p>
          <w:p w14:paraId="424243C5" w14:textId="382B6541" w:rsidR="00C35CC9" w:rsidRPr="00E44C16" w:rsidRDefault="00C35CC9" w:rsidP="00C35CC9">
            <w:pPr>
              <w:widowControl/>
              <w:autoSpaceDE/>
              <w:autoSpaceDN/>
              <w:adjustRightInd/>
              <w:jc w:val="both"/>
              <w:rPr>
                <w:color w:val="000000" w:themeColor="text1"/>
                <w:sz w:val="24"/>
                <w:szCs w:val="24"/>
              </w:rPr>
            </w:pPr>
            <w:r w:rsidRPr="00542A80">
              <w:rPr>
                <w:color w:val="000000" w:themeColor="text1"/>
                <w:sz w:val="24"/>
                <w:szCs w:val="24"/>
              </w:rPr>
              <w:t>Ресурсы информационно-телекоммуникационной сети «Интернет» №№1-5</w:t>
            </w:r>
          </w:p>
        </w:tc>
        <w:tc>
          <w:tcPr>
            <w:tcW w:w="2262" w:type="dxa"/>
          </w:tcPr>
          <w:p w14:paraId="032EB583" w14:textId="4D33CD94" w:rsidR="00C35CC9" w:rsidRPr="00E44C16" w:rsidRDefault="00C35CC9" w:rsidP="00C35CC9">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C35CC9" w:rsidRPr="00E44C16" w14:paraId="522DF824" w14:textId="77777777" w:rsidTr="002A2809">
        <w:tc>
          <w:tcPr>
            <w:tcW w:w="1555" w:type="dxa"/>
          </w:tcPr>
          <w:p w14:paraId="4CB29E00" w14:textId="4326E630" w:rsidR="00C35CC9" w:rsidRPr="00E44C16" w:rsidRDefault="00C35CC9" w:rsidP="00C35CC9">
            <w:pPr>
              <w:jc w:val="both"/>
              <w:rPr>
                <w:color w:val="000000" w:themeColor="text1"/>
                <w:sz w:val="24"/>
                <w:szCs w:val="24"/>
              </w:rPr>
            </w:pPr>
            <w:r w:rsidRPr="00C62800">
              <w:rPr>
                <w:color w:val="000000" w:themeColor="text1"/>
                <w:sz w:val="24"/>
                <w:szCs w:val="24"/>
              </w:rPr>
              <w:t>Тема 2. Методология и методика системного анализа для целей прогнозирования налоговых доходов</w:t>
            </w:r>
          </w:p>
        </w:tc>
        <w:tc>
          <w:tcPr>
            <w:tcW w:w="6378" w:type="dxa"/>
          </w:tcPr>
          <w:p w14:paraId="5DCF1E54" w14:textId="6416DF1F" w:rsidR="00C35CC9" w:rsidRDefault="00C35CC9" w:rsidP="00C35CC9">
            <w:pPr>
              <w:widowControl/>
              <w:autoSpaceDE/>
              <w:autoSpaceDN/>
              <w:adjustRightInd/>
              <w:jc w:val="both"/>
              <w:rPr>
                <w:color w:val="000000" w:themeColor="text1"/>
                <w:sz w:val="24"/>
                <w:szCs w:val="24"/>
              </w:rPr>
            </w:pPr>
            <w:r w:rsidRPr="00C35CC9">
              <w:rPr>
                <w:color w:val="000000" w:themeColor="text1"/>
                <w:sz w:val="24"/>
                <w:szCs w:val="24"/>
              </w:rPr>
              <w:t xml:space="preserve">Экономическое содержание, критерии и показатели налоговой нагрузки, их применение в налоговом прогнозировании. Подходы к определению понятий «налоговая нагрузка», «налоговое бремя», «тяжесть налогообложения». Факторы, влияющие на величину налоговой нагрузки. Виды налоговой нагрузки на макро- и </w:t>
            </w:r>
            <w:proofErr w:type="spellStart"/>
            <w:r w:rsidRPr="00C35CC9">
              <w:rPr>
                <w:color w:val="000000" w:themeColor="text1"/>
                <w:sz w:val="24"/>
                <w:szCs w:val="24"/>
              </w:rPr>
              <w:t>мезоуровнях</w:t>
            </w:r>
            <w:proofErr w:type="spellEnd"/>
            <w:r w:rsidRPr="00C35CC9">
              <w:rPr>
                <w:color w:val="000000" w:themeColor="text1"/>
                <w:sz w:val="24"/>
                <w:szCs w:val="24"/>
              </w:rPr>
              <w:t xml:space="preserve"> и методика их расчета. Способы расчета налоговой нагрузки организации. Приемы оптимизации налоговой нагрузки на организации различных отраслей.</w:t>
            </w:r>
          </w:p>
          <w:p w14:paraId="15CD13EC" w14:textId="317F7BE6" w:rsidR="00C35CC9" w:rsidRDefault="00C35CC9" w:rsidP="00C35CC9">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5166926A" w14:textId="77777777" w:rsidR="00C35CC9" w:rsidRDefault="00C35CC9" w:rsidP="00C35CC9">
            <w:pPr>
              <w:widowControl/>
              <w:autoSpaceDE/>
              <w:autoSpaceDN/>
              <w:adjustRightInd/>
              <w:jc w:val="both"/>
              <w:rPr>
                <w:color w:val="000000" w:themeColor="text1"/>
                <w:sz w:val="24"/>
                <w:szCs w:val="24"/>
              </w:rPr>
            </w:pPr>
            <w:r w:rsidRPr="009437B8">
              <w:rPr>
                <w:color w:val="000000" w:themeColor="text1"/>
                <w:sz w:val="24"/>
                <w:szCs w:val="24"/>
              </w:rPr>
              <w:t xml:space="preserve">Нормативные акты №№ 1-3 </w:t>
            </w:r>
          </w:p>
          <w:p w14:paraId="01CB694B" w14:textId="62AF1D91" w:rsidR="00C35CC9" w:rsidRPr="00EF356F" w:rsidRDefault="00C35CC9" w:rsidP="00C35CC9">
            <w:pPr>
              <w:widowControl/>
              <w:autoSpaceDE/>
              <w:autoSpaceDN/>
              <w:adjustRightInd/>
              <w:jc w:val="both"/>
              <w:rPr>
                <w:color w:val="000000" w:themeColor="text1"/>
                <w:sz w:val="24"/>
                <w:szCs w:val="24"/>
              </w:rPr>
            </w:pPr>
            <w:r w:rsidRPr="00EF356F">
              <w:rPr>
                <w:color w:val="000000" w:themeColor="text1"/>
                <w:sz w:val="24"/>
                <w:szCs w:val="24"/>
              </w:rPr>
              <w:t>Основная литература №№1-</w:t>
            </w:r>
            <w:r w:rsidR="00D46B4B">
              <w:rPr>
                <w:color w:val="000000" w:themeColor="text1"/>
                <w:sz w:val="24"/>
                <w:szCs w:val="24"/>
              </w:rPr>
              <w:t>3</w:t>
            </w:r>
            <w:r w:rsidRPr="00EF356F">
              <w:rPr>
                <w:color w:val="000000" w:themeColor="text1"/>
                <w:sz w:val="24"/>
                <w:szCs w:val="24"/>
              </w:rPr>
              <w:t xml:space="preserve"> </w:t>
            </w:r>
          </w:p>
          <w:p w14:paraId="66E6C570" w14:textId="7F3F725E" w:rsidR="00C35CC9" w:rsidRDefault="00C35CC9" w:rsidP="00C35CC9">
            <w:pPr>
              <w:widowControl/>
              <w:autoSpaceDE/>
              <w:autoSpaceDN/>
              <w:adjustRightInd/>
              <w:jc w:val="both"/>
              <w:rPr>
                <w:color w:val="000000" w:themeColor="text1"/>
                <w:sz w:val="24"/>
                <w:szCs w:val="24"/>
              </w:rPr>
            </w:pPr>
            <w:r w:rsidRPr="00EF356F">
              <w:rPr>
                <w:color w:val="000000" w:themeColor="text1"/>
                <w:sz w:val="24"/>
                <w:szCs w:val="24"/>
              </w:rPr>
              <w:t>Дополнительная литература №№</w:t>
            </w:r>
            <w:r w:rsidR="00D46B4B">
              <w:rPr>
                <w:color w:val="000000" w:themeColor="text1"/>
                <w:sz w:val="24"/>
                <w:szCs w:val="24"/>
              </w:rPr>
              <w:t>4-8</w:t>
            </w:r>
            <w:r w:rsidRPr="009437B8">
              <w:rPr>
                <w:color w:val="000000" w:themeColor="text1"/>
                <w:sz w:val="24"/>
                <w:szCs w:val="24"/>
              </w:rPr>
              <w:t xml:space="preserve"> </w:t>
            </w:r>
          </w:p>
          <w:p w14:paraId="7B643A24" w14:textId="1694D61D" w:rsidR="00C35CC9" w:rsidRPr="00E44C16" w:rsidRDefault="00C35CC9" w:rsidP="00C35CC9">
            <w:pPr>
              <w:widowControl/>
              <w:autoSpaceDE/>
              <w:autoSpaceDN/>
              <w:adjustRightInd/>
              <w:jc w:val="both"/>
              <w:rPr>
                <w:color w:val="000000" w:themeColor="text1"/>
                <w:sz w:val="24"/>
                <w:szCs w:val="24"/>
              </w:rPr>
            </w:pPr>
            <w:r w:rsidRPr="009437B8">
              <w:rPr>
                <w:color w:val="000000" w:themeColor="text1"/>
                <w:sz w:val="24"/>
                <w:szCs w:val="24"/>
              </w:rPr>
              <w:t>Ресурсы информационно-телекоммуникационной сети «Интернет» №№1-5</w:t>
            </w:r>
          </w:p>
        </w:tc>
        <w:tc>
          <w:tcPr>
            <w:tcW w:w="2262" w:type="dxa"/>
          </w:tcPr>
          <w:p w14:paraId="4F17769B" w14:textId="57627870" w:rsidR="00C35CC9" w:rsidRPr="00E44C16" w:rsidRDefault="00C35CC9" w:rsidP="00C35CC9">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C35CC9" w:rsidRPr="00E44C16" w14:paraId="39C19A59" w14:textId="77777777" w:rsidTr="002A2809">
        <w:tc>
          <w:tcPr>
            <w:tcW w:w="1555" w:type="dxa"/>
          </w:tcPr>
          <w:p w14:paraId="5E09DFDB" w14:textId="66F5B412" w:rsidR="00C35CC9" w:rsidRPr="00E44C16" w:rsidRDefault="00C35CC9" w:rsidP="00C35CC9">
            <w:pPr>
              <w:jc w:val="both"/>
              <w:rPr>
                <w:color w:val="000000" w:themeColor="text1"/>
                <w:sz w:val="24"/>
                <w:szCs w:val="24"/>
              </w:rPr>
            </w:pPr>
            <w:r w:rsidRPr="00C62800">
              <w:rPr>
                <w:sz w:val="24"/>
                <w:szCs w:val="24"/>
              </w:rPr>
              <w:t>Тема 3. Прогнозирование</w:t>
            </w:r>
            <w:r>
              <w:rPr>
                <w:sz w:val="24"/>
                <w:szCs w:val="24"/>
              </w:rPr>
              <w:t xml:space="preserve"> </w:t>
            </w:r>
            <w:r w:rsidRPr="00C62800">
              <w:rPr>
                <w:sz w:val="24"/>
                <w:szCs w:val="24"/>
              </w:rPr>
              <w:t>налоговых доходов федерального бюджета и консолидированных бюджетов субъектов РФ</w:t>
            </w:r>
          </w:p>
        </w:tc>
        <w:tc>
          <w:tcPr>
            <w:tcW w:w="6378" w:type="dxa"/>
          </w:tcPr>
          <w:p w14:paraId="79EC6A26" w14:textId="77777777" w:rsidR="00C35CC9" w:rsidRPr="00C35CC9" w:rsidRDefault="00C35CC9" w:rsidP="00C35CC9">
            <w:pPr>
              <w:widowControl/>
              <w:autoSpaceDE/>
              <w:autoSpaceDN/>
              <w:adjustRightInd/>
              <w:jc w:val="both"/>
              <w:rPr>
                <w:color w:val="000000" w:themeColor="text1"/>
                <w:sz w:val="24"/>
                <w:szCs w:val="24"/>
              </w:rPr>
            </w:pPr>
            <w:r w:rsidRPr="00C35CC9">
              <w:rPr>
                <w:color w:val="000000" w:themeColor="text1"/>
                <w:sz w:val="24"/>
                <w:szCs w:val="24"/>
              </w:rPr>
              <w:t>Этапы общегосударственного налогового прогнозирования.</w:t>
            </w:r>
          </w:p>
          <w:p w14:paraId="3E089918" w14:textId="7DB131D5" w:rsidR="00C35CC9" w:rsidRDefault="00C35CC9" w:rsidP="00C35CC9">
            <w:pPr>
              <w:widowControl/>
              <w:autoSpaceDE/>
              <w:autoSpaceDN/>
              <w:adjustRightInd/>
              <w:jc w:val="both"/>
              <w:rPr>
                <w:color w:val="000000" w:themeColor="text1"/>
                <w:sz w:val="24"/>
                <w:szCs w:val="24"/>
              </w:rPr>
            </w:pPr>
            <w:r w:rsidRPr="00C35CC9">
              <w:rPr>
                <w:color w:val="000000" w:themeColor="text1"/>
                <w:sz w:val="24"/>
                <w:szCs w:val="24"/>
              </w:rPr>
              <w:t xml:space="preserve">Налоговый потенциал, его понятие и значение в налоговом прогнозировании. Налоговый паспорт субъекта Российской Федерации: понятие, назначение, структура, состав показателей. Анализ сводной статистической отчетности по видам </w:t>
            </w:r>
            <w:proofErr w:type="spellStart"/>
            <w:proofErr w:type="gramStart"/>
            <w:r w:rsidRPr="00C35CC9">
              <w:rPr>
                <w:color w:val="000000" w:themeColor="text1"/>
                <w:sz w:val="24"/>
                <w:szCs w:val="24"/>
              </w:rPr>
              <w:t>экономиче-ской</w:t>
            </w:r>
            <w:proofErr w:type="spellEnd"/>
            <w:proofErr w:type="gramEnd"/>
            <w:r w:rsidRPr="00C35CC9">
              <w:rPr>
                <w:color w:val="000000" w:themeColor="text1"/>
                <w:sz w:val="24"/>
                <w:szCs w:val="24"/>
              </w:rPr>
              <w:t xml:space="preserve"> деятельности, регионам, муниципальным образованиям, поселениям, крупным налогоплательщикам.</w:t>
            </w:r>
          </w:p>
          <w:p w14:paraId="5A30491E" w14:textId="02C0EB1E" w:rsidR="00C35CC9" w:rsidRDefault="00C35CC9" w:rsidP="00C35CC9">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72261861" w14:textId="77777777" w:rsidR="00C35CC9" w:rsidRDefault="00C35CC9" w:rsidP="00C35CC9">
            <w:pPr>
              <w:widowControl/>
              <w:autoSpaceDE/>
              <w:autoSpaceDN/>
              <w:adjustRightInd/>
              <w:jc w:val="both"/>
              <w:rPr>
                <w:color w:val="000000" w:themeColor="text1"/>
                <w:sz w:val="24"/>
                <w:szCs w:val="24"/>
              </w:rPr>
            </w:pPr>
            <w:r w:rsidRPr="009437B8">
              <w:rPr>
                <w:color w:val="000000" w:themeColor="text1"/>
                <w:sz w:val="24"/>
                <w:szCs w:val="24"/>
              </w:rPr>
              <w:t xml:space="preserve">Нормативные акты №№ 1-3 </w:t>
            </w:r>
          </w:p>
          <w:p w14:paraId="367D6A2F" w14:textId="4BD020CF" w:rsidR="00EF356F" w:rsidRPr="00EF356F" w:rsidRDefault="00EF356F" w:rsidP="00EF356F">
            <w:pPr>
              <w:widowControl/>
              <w:autoSpaceDE/>
              <w:autoSpaceDN/>
              <w:adjustRightInd/>
              <w:jc w:val="both"/>
              <w:rPr>
                <w:color w:val="000000" w:themeColor="text1"/>
                <w:sz w:val="24"/>
                <w:szCs w:val="24"/>
              </w:rPr>
            </w:pPr>
            <w:r w:rsidRPr="00EF356F">
              <w:rPr>
                <w:color w:val="000000" w:themeColor="text1"/>
                <w:sz w:val="24"/>
                <w:szCs w:val="24"/>
              </w:rPr>
              <w:t>Основная литература №№1-</w:t>
            </w:r>
            <w:r w:rsidR="00D46B4B">
              <w:rPr>
                <w:color w:val="000000" w:themeColor="text1"/>
                <w:sz w:val="24"/>
                <w:szCs w:val="24"/>
              </w:rPr>
              <w:t>3</w:t>
            </w:r>
            <w:r w:rsidRPr="00EF356F">
              <w:rPr>
                <w:color w:val="000000" w:themeColor="text1"/>
                <w:sz w:val="24"/>
                <w:szCs w:val="24"/>
              </w:rPr>
              <w:t xml:space="preserve"> </w:t>
            </w:r>
          </w:p>
          <w:p w14:paraId="045F680B" w14:textId="70E51472" w:rsidR="00EF356F" w:rsidRDefault="00EF356F" w:rsidP="00EF356F">
            <w:pPr>
              <w:widowControl/>
              <w:autoSpaceDE/>
              <w:autoSpaceDN/>
              <w:adjustRightInd/>
              <w:jc w:val="both"/>
              <w:rPr>
                <w:color w:val="000000" w:themeColor="text1"/>
                <w:sz w:val="24"/>
                <w:szCs w:val="24"/>
              </w:rPr>
            </w:pPr>
            <w:r w:rsidRPr="00EF356F">
              <w:rPr>
                <w:color w:val="000000" w:themeColor="text1"/>
                <w:sz w:val="24"/>
                <w:szCs w:val="24"/>
              </w:rPr>
              <w:t>Дополнительная литература №№</w:t>
            </w:r>
            <w:r w:rsidR="00D46B4B">
              <w:rPr>
                <w:color w:val="000000" w:themeColor="text1"/>
                <w:sz w:val="24"/>
                <w:szCs w:val="24"/>
              </w:rPr>
              <w:t>4-8</w:t>
            </w:r>
          </w:p>
          <w:p w14:paraId="3BDDC361" w14:textId="2D0FC9B6" w:rsidR="00C35CC9" w:rsidRPr="00E44C16" w:rsidRDefault="00C35CC9" w:rsidP="00C35CC9">
            <w:pPr>
              <w:widowControl/>
              <w:autoSpaceDE/>
              <w:autoSpaceDN/>
              <w:adjustRightInd/>
              <w:jc w:val="both"/>
              <w:rPr>
                <w:color w:val="000000" w:themeColor="text1"/>
                <w:sz w:val="24"/>
                <w:szCs w:val="24"/>
              </w:rPr>
            </w:pPr>
            <w:r w:rsidRPr="009437B8">
              <w:rPr>
                <w:color w:val="000000" w:themeColor="text1"/>
                <w:sz w:val="24"/>
                <w:szCs w:val="24"/>
              </w:rPr>
              <w:t>Ресурсы информационно-телекоммуникационной сети «Интернет» №№1-5</w:t>
            </w:r>
          </w:p>
        </w:tc>
        <w:tc>
          <w:tcPr>
            <w:tcW w:w="2262" w:type="dxa"/>
          </w:tcPr>
          <w:p w14:paraId="459D2C84" w14:textId="27F7E37A" w:rsidR="00C35CC9" w:rsidRPr="00E44C16" w:rsidRDefault="00C35CC9" w:rsidP="00C35CC9">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C35CC9" w:rsidRPr="00E44C16" w14:paraId="6DBD6FBB" w14:textId="77777777" w:rsidTr="00C35CC9">
        <w:trPr>
          <w:trHeight w:val="1805"/>
        </w:trPr>
        <w:tc>
          <w:tcPr>
            <w:tcW w:w="1266" w:type="pct"/>
            <w:shd w:val="clear" w:color="auto" w:fill="auto"/>
          </w:tcPr>
          <w:p w14:paraId="5FF36E23" w14:textId="5C9086EF" w:rsidR="00C35CC9" w:rsidRPr="00E44C16" w:rsidRDefault="00C35CC9" w:rsidP="00C35CC9">
            <w:pPr>
              <w:keepNext/>
              <w:jc w:val="both"/>
              <w:rPr>
                <w:color w:val="000000" w:themeColor="text1"/>
                <w:sz w:val="24"/>
                <w:szCs w:val="24"/>
              </w:rPr>
            </w:pPr>
            <w:r w:rsidRPr="00C62800">
              <w:rPr>
                <w:color w:val="000000" w:themeColor="text1"/>
                <w:sz w:val="24"/>
                <w:szCs w:val="24"/>
              </w:rPr>
              <w:t>Тема 1. Теоретические основы налогового прогнозирования</w:t>
            </w:r>
          </w:p>
        </w:tc>
        <w:tc>
          <w:tcPr>
            <w:tcW w:w="2000" w:type="pct"/>
            <w:shd w:val="clear" w:color="auto" w:fill="auto"/>
          </w:tcPr>
          <w:p w14:paraId="18D51E11" w14:textId="6FD336EC" w:rsidR="00C35CC9" w:rsidRPr="00051B06" w:rsidRDefault="00C35CC9" w:rsidP="00C35CC9">
            <w:pPr>
              <w:rPr>
                <w:color w:val="000000" w:themeColor="text1"/>
                <w:sz w:val="24"/>
                <w:szCs w:val="24"/>
              </w:rPr>
            </w:pPr>
            <w:r w:rsidRPr="00051B06">
              <w:rPr>
                <w:color w:val="000000" w:themeColor="text1"/>
                <w:sz w:val="24"/>
                <w:szCs w:val="24"/>
              </w:rPr>
              <w:t>Направления и принципы налогового прогнозирования.</w:t>
            </w:r>
          </w:p>
        </w:tc>
        <w:tc>
          <w:tcPr>
            <w:tcW w:w="1734" w:type="pct"/>
          </w:tcPr>
          <w:p w14:paraId="417FB33E" w14:textId="77777777" w:rsidR="00C35CC9" w:rsidRPr="00051B06" w:rsidRDefault="00C35CC9" w:rsidP="00C35CC9">
            <w:pPr>
              <w:keepNext/>
              <w:jc w:val="both"/>
              <w:rPr>
                <w:color w:val="000000" w:themeColor="text1"/>
                <w:sz w:val="24"/>
                <w:szCs w:val="24"/>
              </w:rPr>
            </w:pPr>
            <w:r w:rsidRPr="00051B06">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051B06">
              <w:rPr>
                <w:color w:val="000000" w:themeColor="text1"/>
                <w:sz w:val="24"/>
                <w:szCs w:val="24"/>
              </w:rPr>
              <w:t>КонсультантПлюс</w:t>
            </w:r>
            <w:proofErr w:type="spellEnd"/>
            <w:r w:rsidRPr="00051B06">
              <w:rPr>
                <w:color w:val="000000" w:themeColor="text1"/>
                <w:sz w:val="24"/>
                <w:szCs w:val="24"/>
              </w:rPr>
              <w:t>», «Гарант». Подготовка к дискуссии по вопросам семинара.</w:t>
            </w:r>
          </w:p>
          <w:p w14:paraId="42EF347D" w14:textId="5A3E7AE0" w:rsidR="00C40359" w:rsidRPr="00051B06" w:rsidRDefault="00C40359" w:rsidP="00C35CC9">
            <w:pPr>
              <w:keepNext/>
              <w:jc w:val="both"/>
              <w:rPr>
                <w:b/>
                <w:color w:val="000000" w:themeColor="text1"/>
                <w:sz w:val="24"/>
                <w:szCs w:val="24"/>
              </w:rPr>
            </w:pPr>
            <w:r w:rsidRPr="00051B06">
              <w:rPr>
                <w:sz w:val="24"/>
                <w:szCs w:val="24"/>
              </w:rPr>
              <w:t>Подготовка и написание контрольной работы</w:t>
            </w:r>
          </w:p>
        </w:tc>
      </w:tr>
      <w:tr w:rsidR="00C35CC9" w:rsidRPr="00E44C16" w14:paraId="573F8D84" w14:textId="77777777" w:rsidTr="002C43C6">
        <w:tc>
          <w:tcPr>
            <w:tcW w:w="1266" w:type="pct"/>
            <w:shd w:val="clear" w:color="auto" w:fill="auto"/>
          </w:tcPr>
          <w:p w14:paraId="544DBEAF" w14:textId="10ECF29F" w:rsidR="00C35CC9" w:rsidRPr="00E44C16" w:rsidRDefault="00C35CC9" w:rsidP="00C35CC9">
            <w:pPr>
              <w:keepNext/>
              <w:jc w:val="both"/>
              <w:rPr>
                <w:color w:val="000000" w:themeColor="text1"/>
                <w:sz w:val="24"/>
                <w:szCs w:val="24"/>
              </w:rPr>
            </w:pPr>
            <w:r w:rsidRPr="00C62800">
              <w:rPr>
                <w:color w:val="000000" w:themeColor="text1"/>
                <w:sz w:val="24"/>
                <w:szCs w:val="24"/>
              </w:rPr>
              <w:t>Тема 2. Методология и методика системного анализа для целей прогнозирования налоговых доходов</w:t>
            </w:r>
          </w:p>
        </w:tc>
        <w:tc>
          <w:tcPr>
            <w:tcW w:w="2000" w:type="pct"/>
            <w:shd w:val="clear" w:color="auto" w:fill="auto"/>
          </w:tcPr>
          <w:p w14:paraId="2161D843" w14:textId="280BE174" w:rsidR="00C35CC9" w:rsidRPr="00051B06" w:rsidRDefault="00C35CC9" w:rsidP="00C35CC9">
            <w:pPr>
              <w:rPr>
                <w:color w:val="000000" w:themeColor="text1"/>
                <w:sz w:val="24"/>
                <w:szCs w:val="24"/>
              </w:rPr>
            </w:pPr>
            <w:r w:rsidRPr="00051B06">
              <w:rPr>
                <w:color w:val="000000" w:themeColor="text1"/>
                <w:sz w:val="24"/>
                <w:szCs w:val="24"/>
              </w:rPr>
              <w:t>Методы системного анализа оценки налоговой нагрузки.</w:t>
            </w:r>
          </w:p>
          <w:p w14:paraId="45992AF2" w14:textId="41B2391D" w:rsidR="00C35CC9" w:rsidRPr="00051B06" w:rsidRDefault="00C35CC9" w:rsidP="00C35CC9">
            <w:pPr>
              <w:tabs>
                <w:tab w:val="left" w:pos="2451"/>
              </w:tabs>
              <w:rPr>
                <w:sz w:val="24"/>
                <w:szCs w:val="24"/>
              </w:rPr>
            </w:pPr>
            <w:r w:rsidRPr="00051B06">
              <w:rPr>
                <w:sz w:val="24"/>
                <w:szCs w:val="24"/>
              </w:rPr>
              <w:tab/>
            </w:r>
          </w:p>
        </w:tc>
        <w:tc>
          <w:tcPr>
            <w:tcW w:w="1734" w:type="pct"/>
          </w:tcPr>
          <w:p w14:paraId="7E40725C" w14:textId="77777777" w:rsidR="00C35CC9" w:rsidRPr="00051B06" w:rsidRDefault="00C35CC9" w:rsidP="00C35CC9">
            <w:pPr>
              <w:keepNext/>
              <w:jc w:val="both"/>
              <w:rPr>
                <w:color w:val="000000" w:themeColor="text1"/>
                <w:sz w:val="24"/>
                <w:szCs w:val="24"/>
              </w:rPr>
            </w:pPr>
            <w:r w:rsidRPr="00051B06">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051B06">
              <w:rPr>
                <w:color w:val="000000" w:themeColor="text1"/>
                <w:sz w:val="24"/>
                <w:szCs w:val="24"/>
              </w:rPr>
              <w:t>КонсультантПлюс</w:t>
            </w:r>
            <w:proofErr w:type="spellEnd"/>
            <w:r w:rsidRPr="00051B06">
              <w:rPr>
                <w:color w:val="000000" w:themeColor="text1"/>
                <w:sz w:val="24"/>
                <w:szCs w:val="24"/>
              </w:rPr>
              <w:t>», «Гарант». Подготовка к дискуссии по вопросам семинара.</w:t>
            </w:r>
          </w:p>
          <w:p w14:paraId="20116AEB" w14:textId="4985496C" w:rsidR="00C40359" w:rsidRPr="00051B06" w:rsidRDefault="00C40359" w:rsidP="00C35CC9">
            <w:pPr>
              <w:keepNext/>
              <w:jc w:val="both"/>
              <w:rPr>
                <w:b/>
                <w:color w:val="000000" w:themeColor="text1"/>
                <w:sz w:val="24"/>
                <w:szCs w:val="24"/>
              </w:rPr>
            </w:pPr>
            <w:r w:rsidRPr="00051B06">
              <w:rPr>
                <w:sz w:val="24"/>
                <w:szCs w:val="24"/>
              </w:rPr>
              <w:t>Подготовка и написание контрольной работы</w:t>
            </w:r>
          </w:p>
        </w:tc>
      </w:tr>
      <w:tr w:rsidR="00C35CC9" w:rsidRPr="00E44C16" w14:paraId="7CD6E9FE" w14:textId="77777777" w:rsidTr="002C43C6">
        <w:tc>
          <w:tcPr>
            <w:tcW w:w="1266" w:type="pct"/>
            <w:shd w:val="clear" w:color="auto" w:fill="auto"/>
          </w:tcPr>
          <w:p w14:paraId="68B19F4C" w14:textId="2A3B8148" w:rsidR="00C35CC9" w:rsidRPr="00E44C16" w:rsidRDefault="00C35CC9" w:rsidP="00C35CC9">
            <w:pPr>
              <w:keepNext/>
              <w:jc w:val="both"/>
              <w:rPr>
                <w:color w:val="000000" w:themeColor="text1"/>
                <w:sz w:val="24"/>
                <w:szCs w:val="24"/>
              </w:rPr>
            </w:pPr>
            <w:r w:rsidRPr="00C62800">
              <w:rPr>
                <w:sz w:val="24"/>
                <w:szCs w:val="24"/>
              </w:rPr>
              <w:t>Тема 3. Прогнозирование</w:t>
            </w:r>
            <w:r>
              <w:rPr>
                <w:sz w:val="24"/>
                <w:szCs w:val="24"/>
              </w:rPr>
              <w:t xml:space="preserve"> </w:t>
            </w:r>
            <w:r w:rsidRPr="00C62800">
              <w:rPr>
                <w:sz w:val="24"/>
                <w:szCs w:val="24"/>
              </w:rPr>
              <w:t>налоговых доходов федерального бюджета и консолидированных бюджетов субъектов РФ</w:t>
            </w:r>
          </w:p>
        </w:tc>
        <w:tc>
          <w:tcPr>
            <w:tcW w:w="2000" w:type="pct"/>
            <w:shd w:val="clear" w:color="auto" w:fill="auto"/>
          </w:tcPr>
          <w:p w14:paraId="01391EB9" w14:textId="4379016D" w:rsidR="00C35CC9" w:rsidRPr="00051B06" w:rsidRDefault="00C35CC9" w:rsidP="00C35CC9">
            <w:pPr>
              <w:keepNext/>
              <w:jc w:val="both"/>
              <w:rPr>
                <w:color w:val="000000" w:themeColor="text1"/>
                <w:sz w:val="24"/>
                <w:szCs w:val="24"/>
              </w:rPr>
            </w:pPr>
            <w:r w:rsidRPr="00051B06">
              <w:rPr>
                <w:sz w:val="28"/>
                <w:szCs w:val="28"/>
              </w:rPr>
              <w:t>Методика прогнозирования поступлений в консолидированный бюджет субъектов РФ по налогам с организаций и физических лиц.</w:t>
            </w:r>
          </w:p>
        </w:tc>
        <w:tc>
          <w:tcPr>
            <w:tcW w:w="1734" w:type="pct"/>
          </w:tcPr>
          <w:p w14:paraId="483015C5" w14:textId="77777777" w:rsidR="00C35CC9" w:rsidRPr="00051B06" w:rsidRDefault="00C35CC9" w:rsidP="00C35CC9">
            <w:pPr>
              <w:keepNext/>
              <w:jc w:val="both"/>
              <w:rPr>
                <w:color w:val="000000" w:themeColor="text1"/>
                <w:sz w:val="24"/>
                <w:szCs w:val="24"/>
              </w:rPr>
            </w:pPr>
            <w:r w:rsidRPr="00051B06">
              <w:rPr>
                <w:color w:val="000000" w:themeColor="text1"/>
                <w:sz w:val="24"/>
                <w:szCs w:val="24"/>
              </w:rPr>
              <w:t>Подготовка научного доклада, работа с учебной литературой, текстом лекций, решениями Арбитражных судов; СПС «</w:t>
            </w:r>
            <w:proofErr w:type="spellStart"/>
            <w:r w:rsidRPr="00051B06">
              <w:rPr>
                <w:color w:val="000000" w:themeColor="text1"/>
                <w:sz w:val="24"/>
                <w:szCs w:val="24"/>
              </w:rPr>
              <w:t>КонсультантПлюс</w:t>
            </w:r>
            <w:proofErr w:type="spellEnd"/>
            <w:r w:rsidRPr="00051B06">
              <w:rPr>
                <w:color w:val="000000" w:themeColor="text1"/>
                <w:sz w:val="24"/>
                <w:szCs w:val="24"/>
              </w:rPr>
              <w:t>», «Гарант». Подготовка к дискуссии по вопросам семинара.</w:t>
            </w:r>
          </w:p>
          <w:p w14:paraId="075C5935" w14:textId="04C27022" w:rsidR="00C40359" w:rsidRPr="00051B06" w:rsidRDefault="00C40359" w:rsidP="00C35CC9">
            <w:pPr>
              <w:keepNext/>
              <w:jc w:val="both"/>
              <w:rPr>
                <w:color w:val="000000" w:themeColor="text1"/>
                <w:sz w:val="24"/>
                <w:szCs w:val="24"/>
              </w:rPr>
            </w:pPr>
            <w:r w:rsidRPr="00051B06">
              <w:rPr>
                <w:sz w:val="24"/>
                <w:szCs w:val="24"/>
              </w:rPr>
              <w:t>Подготовка и написание контрольной работы</w:t>
            </w:r>
          </w:p>
        </w:tc>
      </w:tr>
    </w:tbl>
    <w:p w14:paraId="4CC6DB73" w14:textId="77777777" w:rsidR="002C43C6" w:rsidRDefault="002C43C6" w:rsidP="00F95658">
      <w:pPr>
        <w:keepNext/>
        <w:ind w:firstLine="709"/>
        <w:jc w:val="both"/>
        <w:rPr>
          <w:sz w:val="28"/>
          <w:szCs w:val="28"/>
        </w:rPr>
      </w:pPr>
    </w:p>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6E53550A" w:rsidR="00182544" w:rsidRPr="00650C9C" w:rsidRDefault="00182544" w:rsidP="00182544">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w:t>
      </w:r>
      <w:r w:rsidRPr="00650C9C">
        <w:rPr>
          <w:sz w:val="28"/>
          <w:szCs w:val="28"/>
        </w:rPr>
        <w:lastRenderedPageBreak/>
        <w:t>плины; выполнение ст</w:t>
      </w:r>
      <w:r w:rsidRPr="00051B06">
        <w:rPr>
          <w:sz w:val="28"/>
          <w:szCs w:val="28"/>
        </w:rPr>
        <w:t>удентом п</w:t>
      </w:r>
      <w:r w:rsidR="0051697A" w:rsidRPr="00051B06">
        <w:rPr>
          <w:sz w:val="28"/>
          <w:szCs w:val="28"/>
        </w:rPr>
        <w:t xml:space="preserve">редложенных кейсов; выполнение </w:t>
      </w:r>
      <w:r w:rsidR="00051B06" w:rsidRPr="00051B06">
        <w:rPr>
          <w:sz w:val="28"/>
          <w:szCs w:val="28"/>
        </w:rPr>
        <w:t>контрольной работы</w:t>
      </w:r>
      <w:r w:rsidRPr="00051B06">
        <w:rPr>
          <w:sz w:val="28"/>
          <w:szCs w:val="28"/>
        </w:rPr>
        <w:t>.</w:t>
      </w:r>
      <w:r w:rsidRPr="00650C9C">
        <w:rPr>
          <w:sz w:val="28"/>
          <w:szCs w:val="28"/>
        </w:rPr>
        <w:t xml:space="preserve"> </w:t>
      </w:r>
    </w:p>
    <w:p w14:paraId="559BC532" w14:textId="77777777"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63627E10" w:rsidR="00182544" w:rsidRPr="00650C9C" w:rsidRDefault="0016608D" w:rsidP="0051697A">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051B06"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051B06" w:rsidRDefault="00182544" w:rsidP="0051697A">
            <w:pPr>
              <w:jc w:val="center"/>
              <w:rPr>
                <w:b/>
                <w:sz w:val="28"/>
                <w:szCs w:val="28"/>
              </w:rPr>
            </w:pPr>
            <w:r w:rsidRPr="00051B06">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051B06" w:rsidRDefault="00182544" w:rsidP="0051697A">
            <w:pPr>
              <w:jc w:val="center"/>
              <w:rPr>
                <w:b/>
                <w:sz w:val="28"/>
                <w:szCs w:val="28"/>
              </w:rPr>
            </w:pPr>
            <w:r w:rsidRPr="00051B06">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051B06" w:rsidRDefault="00182544" w:rsidP="0051697A">
            <w:pPr>
              <w:jc w:val="center"/>
              <w:rPr>
                <w:b/>
                <w:sz w:val="28"/>
                <w:szCs w:val="28"/>
              </w:rPr>
            </w:pPr>
            <w:r w:rsidRPr="00051B06">
              <w:rPr>
                <w:b/>
                <w:sz w:val="28"/>
                <w:szCs w:val="28"/>
              </w:rPr>
              <w:t>Количество баллов</w:t>
            </w:r>
          </w:p>
        </w:tc>
      </w:tr>
      <w:tr w:rsidR="00182544" w:rsidRPr="00051B06"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051B06" w:rsidRDefault="00182544" w:rsidP="0051697A">
            <w:pPr>
              <w:rPr>
                <w:sz w:val="28"/>
                <w:szCs w:val="28"/>
              </w:rPr>
            </w:pPr>
            <w:r w:rsidRPr="00051B06">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051B06" w:rsidRDefault="00182544" w:rsidP="0051697A">
            <w:pPr>
              <w:rPr>
                <w:sz w:val="28"/>
                <w:szCs w:val="28"/>
              </w:rPr>
            </w:pPr>
            <w:r w:rsidRPr="00051B06">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051B06" w:rsidRDefault="00182544" w:rsidP="0051697A">
            <w:pPr>
              <w:jc w:val="center"/>
              <w:rPr>
                <w:sz w:val="28"/>
                <w:szCs w:val="28"/>
              </w:rPr>
            </w:pPr>
            <w:r w:rsidRPr="00051B06">
              <w:rPr>
                <w:sz w:val="28"/>
                <w:szCs w:val="28"/>
              </w:rPr>
              <w:t>1</w:t>
            </w:r>
            <w:r w:rsidR="00830794" w:rsidRPr="00051B06">
              <w:rPr>
                <w:sz w:val="28"/>
                <w:szCs w:val="28"/>
              </w:rPr>
              <w:t>5</w:t>
            </w:r>
          </w:p>
        </w:tc>
      </w:tr>
      <w:tr w:rsidR="00182544" w:rsidRPr="00051B06"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051B06" w:rsidRDefault="00182544" w:rsidP="0051697A">
            <w:pPr>
              <w:rPr>
                <w:sz w:val="28"/>
                <w:szCs w:val="28"/>
              </w:rPr>
            </w:pPr>
            <w:r w:rsidRPr="00051B06">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051B06" w:rsidRDefault="00182544" w:rsidP="0051697A">
            <w:pPr>
              <w:rPr>
                <w:sz w:val="28"/>
                <w:szCs w:val="28"/>
              </w:rPr>
            </w:pPr>
            <w:r w:rsidRPr="00051B06">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051B06" w:rsidRDefault="00182544" w:rsidP="0051697A">
            <w:pPr>
              <w:jc w:val="center"/>
              <w:rPr>
                <w:sz w:val="28"/>
                <w:szCs w:val="28"/>
              </w:rPr>
            </w:pPr>
            <w:r w:rsidRPr="00051B06">
              <w:rPr>
                <w:sz w:val="28"/>
                <w:szCs w:val="28"/>
              </w:rPr>
              <w:t>5</w:t>
            </w:r>
          </w:p>
        </w:tc>
      </w:tr>
      <w:tr w:rsidR="00182544" w:rsidRPr="00051B06"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051B06" w:rsidRDefault="00182544" w:rsidP="0051697A">
            <w:pPr>
              <w:rPr>
                <w:sz w:val="28"/>
                <w:szCs w:val="28"/>
              </w:rPr>
            </w:pPr>
            <w:r w:rsidRPr="00051B06">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051B06" w:rsidRDefault="00182544" w:rsidP="00300626">
            <w:pPr>
              <w:jc w:val="both"/>
              <w:rPr>
                <w:sz w:val="28"/>
                <w:szCs w:val="28"/>
              </w:rPr>
            </w:pPr>
            <w:r w:rsidRPr="00051B06">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051B06" w:rsidRDefault="00182544" w:rsidP="0051697A">
            <w:pPr>
              <w:jc w:val="center"/>
              <w:rPr>
                <w:sz w:val="28"/>
                <w:szCs w:val="28"/>
              </w:rPr>
            </w:pPr>
            <w:r w:rsidRPr="00051B06">
              <w:rPr>
                <w:sz w:val="28"/>
                <w:szCs w:val="28"/>
              </w:rPr>
              <w:t>1</w:t>
            </w:r>
            <w:r w:rsidR="00830794" w:rsidRPr="00051B06">
              <w:rPr>
                <w:sz w:val="28"/>
                <w:szCs w:val="28"/>
              </w:rPr>
              <w:t>0</w:t>
            </w:r>
          </w:p>
        </w:tc>
      </w:tr>
      <w:tr w:rsidR="00182544" w:rsidRPr="00051B06"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051B06" w:rsidRDefault="00182544" w:rsidP="0051697A">
            <w:pPr>
              <w:rPr>
                <w:sz w:val="28"/>
                <w:szCs w:val="28"/>
              </w:rPr>
            </w:pPr>
            <w:r w:rsidRPr="00051B06">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2F137990" w:rsidR="00182544" w:rsidRPr="00051B06" w:rsidRDefault="00051B06" w:rsidP="0051697A">
            <w:pPr>
              <w:rPr>
                <w:sz w:val="28"/>
                <w:szCs w:val="28"/>
                <w:lang w:val="en-US"/>
              </w:rPr>
            </w:pPr>
            <w:r w:rsidRPr="00051B06">
              <w:rPr>
                <w:sz w:val="28"/>
                <w:szCs w:val="28"/>
              </w:rPr>
              <w:t>Контрольная</w:t>
            </w:r>
            <w:r w:rsidR="00A8549C" w:rsidRPr="00051B06">
              <w:rPr>
                <w:sz w:val="28"/>
                <w:szCs w:val="28"/>
              </w:rPr>
              <w:t xml:space="preserve">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051B06" w:rsidRDefault="00182544" w:rsidP="0051697A">
            <w:pPr>
              <w:jc w:val="center"/>
              <w:rPr>
                <w:sz w:val="28"/>
                <w:szCs w:val="28"/>
              </w:rPr>
            </w:pPr>
            <w:r w:rsidRPr="00051B06">
              <w:rPr>
                <w:sz w:val="28"/>
                <w:szCs w:val="28"/>
              </w:rPr>
              <w:t>1</w:t>
            </w:r>
            <w:r w:rsidR="00830794" w:rsidRPr="00051B06">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051B06"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051B06" w:rsidRDefault="00182544" w:rsidP="0051697A">
            <w:pPr>
              <w:rPr>
                <w:sz w:val="28"/>
                <w:szCs w:val="28"/>
              </w:rPr>
            </w:pPr>
            <w:r w:rsidRPr="00051B06">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051B06">
              <w:rPr>
                <w:sz w:val="28"/>
                <w:szCs w:val="28"/>
              </w:rPr>
              <w:t>40</w:t>
            </w:r>
          </w:p>
        </w:tc>
      </w:tr>
    </w:tbl>
    <w:p w14:paraId="07CEFE38" w14:textId="4A3EB417" w:rsidR="00182544" w:rsidRDefault="00182544" w:rsidP="00F95658">
      <w:pPr>
        <w:pStyle w:val="ab"/>
        <w:ind w:firstLine="709"/>
        <w:jc w:val="both"/>
        <w:rPr>
          <w:b w:val="0"/>
          <w:szCs w:val="28"/>
        </w:rPr>
      </w:pPr>
    </w:p>
    <w:p w14:paraId="628FC3C0" w14:textId="1F20D9A9" w:rsidR="00B40B11" w:rsidRDefault="00B40B11" w:rsidP="00B40B11">
      <w:pPr>
        <w:pStyle w:val="ab"/>
        <w:ind w:firstLine="709"/>
        <w:rPr>
          <w:szCs w:val="28"/>
        </w:rPr>
      </w:pPr>
      <w:r w:rsidRPr="00B40B11">
        <w:rPr>
          <w:szCs w:val="28"/>
        </w:rPr>
        <w:t>Примеры кейсов / практических ситуаций</w:t>
      </w:r>
    </w:p>
    <w:p w14:paraId="4A4AE490" w14:textId="19AF084C" w:rsidR="00B40B11" w:rsidRDefault="00B40B11" w:rsidP="00B40B11">
      <w:pPr>
        <w:pStyle w:val="ab"/>
        <w:ind w:firstLine="709"/>
        <w:rPr>
          <w:szCs w:val="28"/>
        </w:rPr>
      </w:pPr>
      <w:r>
        <w:rPr>
          <w:szCs w:val="28"/>
        </w:rPr>
        <w:t>Задание 1</w:t>
      </w:r>
    </w:p>
    <w:p w14:paraId="38D10A37" w14:textId="77777777" w:rsidR="00B40B11" w:rsidRPr="00B40B11" w:rsidRDefault="00B40B11" w:rsidP="00B40B11">
      <w:pPr>
        <w:autoSpaceDE/>
        <w:autoSpaceDN/>
        <w:adjustRightInd/>
        <w:ind w:firstLine="709"/>
        <w:jc w:val="both"/>
        <w:rPr>
          <w:bCs/>
          <w:sz w:val="28"/>
          <w:szCs w:val="28"/>
          <w:lang w:eastAsia="en-US"/>
        </w:rPr>
      </w:pPr>
      <w:r w:rsidRPr="00B40B11">
        <w:rPr>
          <w:bCs/>
          <w:color w:val="000000"/>
          <w:sz w:val="28"/>
          <w:szCs w:val="28"/>
          <w:lang w:bidi="ru-RU"/>
        </w:rPr>
        <w:t>На основе изучения специальных методов налогового планирования выделить достоинства и недостатки каждого из них и составить следующую таблицу:</w:t>
      </w:r>
    </w:p>
    <w:tbl>
      <w:tblPr>
        <w:tblOverlap w:val="never"/>
        <w:tblW w:w="5000" w:type="pct"/>
        <w:tblCellMar>
          <w:left w:w="10" w:type="dxa"/>
          <w:right w:w="10" w:type="dxa"/>
        </w:tblCellMar>
        <w:tblLook w:val="0000" w:firstRow="0" w:lastRow="0" w:firstColumn="0" w:lastColumn="0" w:noHBand="0" w:noVBand="0"/>
      </w:tblPr>
      <w:tblGrid>
        <w:gridCol w:w="5796"/>
        <w:gridCol w:w="1599"/>
        <w:gridCol w:w="2800"/>
      </w:tblGrid>
      <w:tr w:rsidR="00B40B11" w:rsidRPr="00B40B11" w14:paraId="51EE30D5" w14:textId="77777777" w:rsidTr="00B40B11">
        <w:trPr>
          <w:trHeight w:val="566"/>
        </w:trPr>
        <w:tc>
          <w:tcPr>
            <w:tcW w:w="2843" w:type="pct"/>
            <w:tcBorders>
              <w:top w:val="single" w:sz="4" w:space="0" w:color="auto"/>
              <w:left w:val="single" w:sz="4" w:space="0" w:color="auto"/>
            </w:tcBorders>
            <w:shd w:val="clear" w:color="auto" w:fill="FFFFFF"/>
            <w:vAlign w:val="center"/>
          </w:tcPr>
          <w:p w14:paraId="4681BB51" w14:textId="77777777" w:rsidR="00B40B11" w:rsidRPr="00B40B11" w:rsidRDefault="00B40B11" w:rsidP="00B40B11">
            <w:pPr>
              <w:autoSpaceDE/>
              <w:autoSpaceDN/>
              <w:adjustRightInd/>
              <w:jc w:val="center"/>
              <w:rPr>
                <w:sz w:val="24"/>
                <w:szCs w:val="24"/>
                <w:lang w:eastAsia="en-US"/>
              </w:rPr>
            </w:pPr>
            <w:r w:rsidRPr="00B40B11">
              <w:rPr>
                <w:bCs/>
                <w:color w:val="000000"/>
                <w:sz w:val="24"/>
                <w:szCs w:val="24"/>
                <w:shd w:val="clear" w:color="auto" w:fill="FFFFFF"/>
                <w:lang w:bidi="ru-RU"/>
              </w:rPr>
              <w:t>Наименование специального метода налогового планирования</w:t>
            </w:r>
          </w:p>
        </w:tc>
        <w:tc>
          <w:tcPr>
            <w:tcW w:w="784" w:type="pct"/>
            <w:tcBorders>
              <w:top w:val="single" w:sz="4" w:space="0" w:color="auto"/>
              <w:left w:val="single" w:sz="4" w:space="0" w:color="auto"/>
            </w:tcBorders>
            <w:shd w:val="clear" w:color="auto" w:fill="FFFFFF"/>
            <w:vAlign w:val="center"/>
          </w:tcPr>
          <w:p w14:paraId="79FBFC5F" w14:textId="77777777" w:rsidR="00B40B11" w:rsidRPr="00B40B11" w:rsidRDefault="00B40B11" w:rsidP="00B40B11">
            <w:pPr>
              <w:autoSpaceDE/>
              <w:autoSpaceDN/>
              <w:adjustRightInd/>
              <w:jc w:val="center"/>
              <w:rPr>
                <w:sz w:val="24"/>
                <w:szCs w:val="24"/>
                <w:lang w:eastAsia="en-US"/>
              </w:rPr>
            </w:pPr>
            <w:r w:rsidRPr="00B40B11">
              <w:rPr>
                <w:bCs/>
                <w:color w:val="000000"/>
                <w:sz w:val="24"/>
                <w:szCs w:val="24"/>
                <w:shd w:val="clear" w:color="auto" w:fill="FFFFFF"/>
                <w:lang w:bidi="ru-RU"/>
              </w:rPr>
              <w:t>Достоинства</w:t>
            </w:r>
          </w:p>
        </w:tc>
        <w:tc>
          <w:tcPr>
            <w:tcW w:w="1373" w:type="pct"/>
            <w:tcBorders>
              <w:top w:val="single" w:sz="4" w:space="0" w:color="auto"/>
              <w:left w:val="single" w:sz="4" w:space="0" w:color="auto"/>
              <w:right w:val="single" w:sz="4" w:space="0" w:color="auto"/>
            </w:tcBorders>
            <w:shd w:val="clear" w:color="auto" w:fill="FFFFFF"/>
            <w:vAlign w:val="center"/>
          </w:tcPr>
          <w:p w14:paraId="530DC292" w14:textId="77777777" w:rsidR="00B40B11" w:rsidRPr="00B40B11" w:rsidRDefault="00B40B11" w:rsidP="00B40B11">
            <w:pPr>
              <w:autoSpaceDE/>
              <w:autoSpaceDN/>
              <w:adjustRightInd/>
              <w:jc w:val="center"/>
              <w:rPr>
                <w:sz w:val="24"/>
                <w:szCs w:val="24"/>
                <w:lang w:eastAsia="en-US"/>
              </w:rPr>
            </w:pPr>
            <w:r w:rsidRPr="00B40B11">
              <w:rPr>
                <w:bCs/>
                <w:color w:val="000000"/>
                <w:sz w:val="24"/>
                <w:szCs w:val="24"/>
                <w:shd w:val="clear" w:color="auto" w:fill="FFFFFF"/>
                <w:lang w:bidi="ru-RU"/>
              </w:rPr>
              <w:t>Недостатки</w:t>
            </w:r>
          </w:p>
        </w:tc>
      </w:tr>
      <w:tr w:rsidR="00B40B11" w:rsidRPr="00B40B11" w14:paraId="19C69377" w14:textId="77777777" w:rsidTr="00B40B11">
        <w:trPr>
          <w:trHeight w:val="288"/>
        </w:trPr>
        <w:tc>
          <w:tcPr>
            <w:tcW w:w="2843" w:type="pct"/>
            <w:tcBorders>
              <w:top w:val="single" w:sz="4" w:space="0" w:color="auto"/>
              <w:left w:val="single" w:sz="4" w:space="0" w:color="auto"/>
            </w:tcBorders>
            <w:shd w:val="clear" w:color="auto" w:fill="FFFFFF"/>
            <w:vAlign w:val="bottom"/>
          </w:tcPr>
          <w:p w14:paraId="39D43465" w14:textId="77777777" w:rsidR="00B40B11" w:rsidRPr="00B40B11" w:rsidRDefault="00B40B11" w:rsidP="00B40B11">
            <w:pPr>
              <w:autoSpaceDE/>
              <w:autoSpaceDN/>
              <w:adjustRightInd/>
              <w:rPr>
                <w:sz w:val="24"/>
                <w:szCs w:val="24"/>
                <w:lang w:eastAsia="en-US"/>
              </w:rPr>
            </w:pPr>
            <w:r w:rsidRPr="00B40B11">
              <w:rPr>
                <w:bCs/>
                <w:color w:val="000000"/>
                <w:sz w:val="24"/>
                <w:szCs w:val="24"/>
                <w:shd w:val="clear" w:color="auto" w:fill="FFFFFF"/>
                <w:lang w:bidi="ru-RU"/>
              </w:rPr>
              <w:t>1.Метод замены отношений</w:t>
            </w:r>
          </w:p>
        </w:tc>
        <w:tc>
          <w:tcPr>
            <w:tcW w:w="784" w:type="pct"/>
            <w:tcBorders>
              <w:top w:val="single" w:sz="4" w:space="0" w:color="auto"/>
              <w:left w:val="single" w:sz="4" w:space="0" w:color="auto"/>
            </w:tcBorders>
            <w:shd w:val="clear" w:color="auto" w:fill="FFFFFF"/>
          </w:tcPr>
          <w:p w14:paraId="1CEAD871" w14:textId="77777777" w:rsidR="00B40B11" w:rsidRPr="00B40B11" w:rsidRDefault="00B40B11" w:rsidP="00B40B11">
            <w:pPr>
              <w:widowControl/>
              <w:autoSpaceDE/>
              <w:autoSpaceDN/>
              <w:adjustRightInd/>
              <w:rPr>
                <w:rFonts w:ascii="Calibri" w:eastAsia="Calibri" w:hAnsi="Calibri"/>
                <w:sz w:val="24"/>
                <w:szCs w:val="24"/>
                <w:lang w:eastAsia="en-US"/>
              </w:rPr>
            </w:pPr>
          </w:p>
        </w:tc>
        <w:tc>
          <w:tcPr>
            <w:tcW w:w="1373" w:type="pct"/>
            <w:tcBorders>
              <w:top w:val="single" w:sz="4" w:space="0" w:color="auto"/>
              <w:left w:val="single" w:sz="4" w:space="0" w:color="auto"/>
              <w:right w:val="single" w:sz="4" w:space="0" w:color="auto"/>
            </w:tcBorders>
            <w:shd w:val="clear" w:color="auto" w:fill="FFFFFF"/>
          </w:tcPr>
          <w:p w14:paraId="787E210B" w14:textId="77777777" w:rsidR="00B40B11" w:rsidRPr="00B40B11" w:rsidRDefault="00B40B11" w:rsidP="00B40B11">
            <w:pPr>
              <w:widowControl/>
              <w:autoSpaceDE/>
              <w:autoSpaceDN/>
              <w:adjustRightInd/>
              <w:rPr>
                <w:rFonts w:ascii="Calibri" w:eastAsia="Calibri" w:hAnsi="Calibri"/>
                <w:sz w:val="24"/>
                <w:szCs w:val="24"/>
                <w:lang w:eastAsia="en-US"/>
              </w:rPr>
            </w:pPr>
          </w:p>
        </w:tc>
      </w:tr>
      <w:tr w:rsidR="00B40B11" w:rsidRPr="00B40B11" w14:paraId="7264B50C" w14:textId="77777777" w:rsidTr="00B40B11">
        <w:trPr>
          <w:trHeight w:val="283"/>
        </w:trPr>
        <w:tc>
          <w:tcPr>
            <w:tcW w:w="2843" w:type="pct"/>
            <w:tcBorders>
              <w:top w:val="single" w:sz="4" w:space="0" w:color="auto"/>
              <w:left w:val="single" w:sz="4" w:space="0" w:color="auto"/>
            </w:tcBorders>
            <w:shd w:val="clear" w:color="auto" w:fill="FFFFFF"/>
            <w:vAlign w:val="bottom"/>
          </w:tcPr>
          <w:p w14:paraId="7214086E" w14:textId="77777777" w:rsidR="00B40B11" w:rsidRPr="00B40B11" w:rsidRDefault="00B40B11" w:rsidP="00B40B11">
            <w:pPr>
              <w:autoSpaceDE/>
              <w:autoSpaceDN/>
              <w:adjustRightInd/>
              <w:rPr>
                <w:sz w:val="24"/>
                <w:szCs w:val="24"/>
                <w:lang w:eastAsia="en-US"/>
              </w:rPr>
            </w:pPr>
            <w:r w:rsidRPr="00B40B11">
              <w:rPr>
                <w:bCs/>
                <w:color w:val="000000"/>
                <w:sz w:val="24"/>
                <w:szCs w:val="24"/>
                <w:shd w:val="clear" w:color="auto" w:fill="FFFFFF"/>
                <w:lang w:bidi="ru-RU"/>
              </w:rPr>
              <w:t>2.Метод разделения отношений</w:t>
            </w:r>
          </w:p>
        </w:tc>
        <w:tc>
          <w:tcPr>
            <w:tcW w:w="784" w:type="pct"/>
            <w:tcBorders>
              <w:top w:val="single" w:sz="4" w:space="0" w:color="auto"/>
              <w:left w:val="single" w:sz="4" w:space="0" w:color="auto"/>
            </w:tcBorders>
            <w:shd w:val="clear" w:color="auto" w:fill="FFFFFF"/>
          </w:tcPr>
          <w:p w14:paraId="059459C1" w14:textId="77777777" w:rsidR="00B40B11" w:rsidRPr="00B40B11" w:rsidRDefault="00B40B11" w:rsidP="00B40B11">
            <w:pPr>
              <w:widowControl/>
              <w:autoSpaceDE/>
              <w:autoSpaceDN/>
              <w:adjustRightInd/>
              <w:rPr>
                <w:rFonts w:ascii="Calibri" w:eastAsia="Calibri" w:hAnsi="Calibri"/>
                <w:sz w:val="24"/>
                <w:szCs w:val="24"/>
                <w:lang w:eastAsia="en-US"/>
              </w:rPr>
            </w:pPr>
          </w:p>
        </w:tc>
        <w:tc>
          <w:tcPr>
            <w:tcW w:w="1373" w:type="pct"/>
            <w:tcBorders>
              <w:top w:val="single" w:sz="4" w:space="0" w:color="auto"/>
              <w:left w:val="single" w:sz="4" w:space="0" w:color="auto"/>
              <w:right w:val="single" w:sz="4" w:space="0" w:color="auto"/>
            </w:tcBorders>
            <w:shd w:val="clear" w:color="auto" w:fill="FFFFFF"/>
          </w:tcPr>
          <w:p w14:paraId="2743E2E8" w14:textId="77777777" w:rsidR="00B40B11" w:rsidRPr="00B40B11" w:rsidRDefault="00B40B11" w:rsidP="00B40B11">
            <w:pPr>
              <w:widowControl/>
              <w:autoSpaceDE/>
              <w:autoSpaceDN/>
              <w:adjustRightInd/>
              <w:rPr>
                <w:rFonts w:ascii="Calibri" w:eastAsia="Calibri" w:hAnsi="Calibri"/>
                <w:sz w:val="24"/>
                <w:szCs w:val="24"/>
                <w:lang w:eastAsia="en-US"/>
              </w:rPr>
            </w:pPr>
          </w:p>
        </w:tc>
      </w:tr>
      <w:tr w:rsidR="00B40B11" w:rsidRPr="00B40B11" w14:paraId="648704C4" w14:textId="77777777" w:rsidTr="00B40B11">
        <w:trPr>
          <w:trHeight w:val="288"/>
        </w:trPr>
        <w:tc>
          <w:tcPr>
            <w:tcW w:w="2843" w:type="pct"/>
            <w:tcBorders>
              <w:top w:val="single" w:sz="4" w:space="0" w:color="auto"/>
              <w:left w:val="single" w:sz="4" w:space="0" w:color="auto"/>
            </w:tcBorders>
            <w:shd w:val="clear" w:color="auto" w:fill="FFFFFF"/>
            <w:vAlign w:val="bottom"/>
          </w:tcPr>
          <w:p w14:paraId="1C82743D" w14:textId="77777777" w:rsidR="00B40B11" w:rsidRPr="00B40B11" w:rsidRDefault="00B40B11" w:rsidP="00B40B11">
            <w:pPr>
              <w:autoSpaceDE/>
              <w:autoSpaceDN/>
              <w:adjustRightInd/>
              <w:rPr>
                <w:sz w:val="24"/>
                <w:szCs w:val="24"/>
                <w:lang w:eastAsia="en-US"/>
              </w:rPr>
            </w:pPr>
            <w:r w:rsidRPr="00B40B11">
              <w:rPr>
                <w:bCs/>
                <w:color w:val="000000"/>
                <w:sz w:val="24"/>
                <w:szCs w:val="24"/>
                <w:shd w:val="clear" w:color="auto" w:fill="FFFFFF"/>
                <w:lang w:bidi="ru-RU"/>
              </w:rPr>
              <w:t>3. Метод прямого сокращения объекта налогообложения</w:t>
            </w:r>
          </w:p>
        </w:tc>
        <w:tc>
          <w:tcPr>
            <w:tcW w:w="784" w:type="pct"/>
            <w:tcBorders>
              <w:top w:val="single" w:sz="4" w:space="0" w:color="auto"/>
              <w:left w:val="single" w:sz="4" w:space="0" w:color="auto"/>
            </w:tcBorders>
            <w:shd w:val="clear" w:color="auto" w:fill="FFFFFF"/>
          </w:tcPr>
          <w:p w14:paraId="53B20AC5" w14:textId="77777777" w:rsidR="00B40B11" w:rsidRPr="00B40B11" w:rsidRDefault="00B40B11" w:rsidP="00B40B11">
            <w:pPr>
              <w:widowControl/>
              <w:autoSpaceDE/>
              <w:autoSpaceDN/>
              <w:adjustRightInd/>
              <w:rPr>
                <w:rFonts w:ascii="Calibri" w:eastAsia="Calibri" w:hAnsi="Calibri"/>
                <w:sz w:val="24"/>
                <w:szCs w:val="24"/>
                <w:lang w:eastAsia="en-US"/>
              </w:rPr>
            </w:pPr>
          </w:p>
        </w:tc>
        <w:tc>
          <w:tcPr>
            <w:tcW w:w="1373" w:type="pct"/>
            <w:tcBorders>
              <w:top w:val="single" w:sz="4" w:space="0" w:color="auto"/>
              <w:left w:val="single" w:sz="4" w:space="0" w:color="auto"/>
              <w:right w:val="single" w:sz="4" w:space="0" w:color="auto"/>
            </w:tcBorders>
            <w:shd w:val="clear" w:color="auto" w:fill="FFFFFF"/>
          </w:tcPr>
          <w:p w14:paraId="705413C3" w14:textId="77777777" w:rsidR="00B40B11" w:rsidRPr="00B40B11" w:rsidRDefault="00B40B11" w:rsidP="00B40B11">
            <w:pPr>
              <w:widowControl/>
              <w:autoSpaceDE/>
              <w:autoSpaceDN/>
              <w:adjustRightInd/>
              <w:rPr>
                <w:rFonts w:ascii="Calibri" w:eastAsia="Calibri" w:hAnsi="Calibri"/>
                <w:sz w:val="24"/>
                <w:szCs w:val="24"/>
                <w:lang w:eastAsia="en-US"/>
              </w:rPr>
            </w:pPr>
          </w:p>
        </w:tc>
      </w:tr>
      <w:tr w:rsidR="00B40B11" w:rsidRPr="00B40B11" w14:paraId="3603FA91" w14:textId="77777777" w:rsidTr="00B40B11">
        <w:trPr>
          <w:trHeight w:val="283"/>
        </w:trPr>
        <w:tc>
          <w:tcPr>
            <w:tcW w:w="2843" w:type="pct"/>
            <w:tcBorders>
              <w:top w:val="single" w:sz="4" w:space="0" w:color="auto"/>
              <w:left w:val="single" w:sz="4" w:space="0" w:color="auto"/>
            </w:tcBorders>
            <w:shd w:val="clear" w:color="auto" w:fill="FFFFFF"/>
            <w:vAlign w:val="bottom"/>
          </w:tcPr>
          <w:p w14:paraId="2ACEC6D2" w14:textId="77777777" w:rsidR="00B40B11" w:rsidRPr="00B40B11" w:rsidRDefault="00B40B11" w:rsidP="00B40B11">
            <w:pPr>
              <w:autoSpaceDE/>
              <w:autoSpaceDN/>
              <w:adjustRightInd/>
              <w:rPr>
                <w:sz w:val="24"/>
                <w:szCs w:val="24"/>
                <w:lang w:eastAsia="en-US"/>
              </w:rPr>
            </w:pPr>
            <w:r w:rsidRPr="00B40B11">
              <w:rPr>
                <w:bCs/>
                <w:color w:val="000000"/>
                <w:sz w:val="24"/>
                <w:szCs w:val="24"/>
                <w:shd w:val="clear" w:color="auto" w:fill="FFFFFF"/>
                <w:lang w:bidi="ru-RU"/>
              </w:rPr>
              <w:t xml:space="preserve">4. Метод делегирования налогов </w:t>
            </w:r>
          </w:p>
        </w:tc>
        <w:tc>
          <w:tcPr>
            <w:tcW w:w="784" w:type="pct"/>
            <w:tcBorders>
              <w:top w:val="single" w:sz="4" w:space="0" w:color="auto"/>
              <w:left w:val="single" w:sz="4" w:space="0" w:color="auto"/>
            </w:tcBorders>
            <w:shd w:val="clear" w:color="auto" w:fill="FFFFFF"/>
          </w:tcPr>
          <w:p w14:paraId="59AE242E" w14:textId="77777777" w:rsidR="00B40B11" w:rsidRPr="00B40B11" w:rsidRDefault="00B40B11" w:rsidP="00B40B11">
            <w:pPr>
              <w:widowControl/>
              <w:autoSpaceDE/>
              <w:autoSpaceDN/>
              <w:adjustRightInd/>
              <w:rPr>
                <w:rFonts w:ascii="Calibri" w:eastAsia="Calibri" w:hAnsi="Calibri"/>
                <w:sz w:val="24"/>
                <w:szCs w:val="24"/>
                <w:lang w:eastAsia="en-US"/>
              </w:rPr>
            </w:pPr>
          </w:p>
        </w:tc>
        <w:tc>
          <w:tcPr>
            <w:tcW w:w="1373" w:type="pct"/>
            <w:tcBorders>
              <w:top w:val="single" w:sz="4" w:space="0" w:color="auto"/>
              <w:left w:val="single" w:sz="4" w:space="0" w:color="auto"/>
              <w:right w:val="single" w:sz="4" w:space="0" w:color="auto"/>
            </w:tcBorders>
            <w:shd w:val="clear" w:color="auto" w:fill="FFFFFF"/>
          </w:tcPr>
          <w:p w14:paraId="08AED3E7" w14:textId="77777777" w:rsidR="00B40B11" w:rsidRPr="00B40B11" w:rsidRDefault="00B40B11" w:rsidP="00B40B11">
            <w:pPr>
              <w:widowControl/>
              <w:autoSpaceDE/>
              <w:autoSpaceDN/>
              <w:adjustRightInd/>
              <w:rPr>
                <w:rFonts w:ascii="Calibri" w:eastAsia="Calibri" w:hAnsi="Calibri"/>
                <w:sz w:val="24"/>
                <w:szCs w:val="24"/>
                <w:lang w:eastAsia="en-US"/>
              </w:rPr>
            </w:pPr>
          </w:p>
        </w:tc>
      </w:tr>
      <w:tr w:rsidR="00B40B11" w:rsidRPr="00B40B11" w14:paraId="49DB21EE" w14:textId="77777777" w:rsidTr="00B40B11">
        <w:trPr>
          <w:trHeight w:val="288"/>
        </w:trPr>
        <w:tc>
          <w:tcPr>
            <w:tcW w:w="2843" w:type="pct"/>
            <w:tcBorders>
              <w:top w:val="single" w:sz="4" w:space="0" w:color="auto"/>
              <w:left w:val="single" w:sz="4" w:space="0" w:color="auto"/>
            </w:tcBorders>
            <w:shd w:val="clear" w:color="auto" w:fill="FFFFFF"/>
            <w:vAlign w:val="bottom"/>
          </w:tcPr>
          <w:p w14:paraId="51B0689D" w14:textId="77777777" w:rsidR="00B40B11" w:rsidRPr="00B40B11" w:rsidRDefault="00B40B11" w:rsidP="00B40B11">
            <w:pPr>
              <w:autoSpaceDE/>
              <w:autoSpaceDN/>
              <w:adjustRightInd/>
              <w:rPr>
                <w:sz w:val="24"/>
                <w:szCs w:val="24"/>
                <w:lang w:eastAsia="en-US"/>
              </w:rPr>
            </w:pPr>
            <w:r w:rsidRPr="00B40B11">
              <w:rPr>
                <w:bCs/>
                <w:color w:val="000000"/>
                <w:sz w:val="24"/>
                <w:szCs w:val="24"/>
                <w:shd w:val="clear" w:color="auto" w:fill="FFFFFF"/>
                <w:lang w:bidi="ru-RU"/>
              </w:rPr>
              <w:t>5. Метод отсрочки налогового платежа</w:t>
            </w:r>
          </w:p>
        </w:tc>
        <w:tc>
          <w:tcPr>
            <w:tcW w:w="784" w:type="pct"/>
            <w:tcBorders>
              <w:top w:val="single" w:sz="4" w:space="0" w:color="auto"/>
              <w:left w:val="single" w:sz="4" w:space="0" w:color="auto"/>
            </w:tcBorders>
            <w:shd w:val="clear" w:color="auto" w:fill="FFFFFF"/>
          </w:tcPr>
          <w:p w14:paraId="77AA2400" w14:textId="77777777" w:rsidR="00B40B11" w:rsidRPr="00B40B11" w:rsidRDefault="00B40B11" w:rsidP="00B40B11">
            <w:pPr>
              <w:widowControl/>
              <w:autoSpaceDE/>
              <w:autoSpaceDN/>
              <w:adjustRightInd/>
              <w:rPr>
                <w:rFonts w:ascii="Calibri" w:eastAsia="Calibri" w:hAnsi="Calibri"/>
                <w:sz w:val="24"/>
                <w:szCs w:val="24"/>
                <w:lang w:eastAsia="en-US"/>
              </w:rPr>
            </w:pPr>
          </w:p>
        </w:tc>
        <w:tc>
          <w:tcPr>
            <w:tcW w:w="1373" w:type="pct"/>
            <w:tcBorders>
              <w:top w:val="single" w:sz="4" w:space="0" w:color="auto"/>
              <w:left w:val="single" w:sz="4" w:space="0" w:color="auto"/>
              <w:right w:val="single" w:sz="4" w:space="0" w:color="auto"/>
            </w:tcBorders>
            <w:shd w:val="clear" w:color="auto" w:fill="FFFFFF"/>
          </w:tcPr>
          <w:p w14:paraId="55341374" w14:textId="77777777" w:rsidR="00B40B11" w:rsidRPr="00B40B11" w:rsidRDefault="00B40B11" w:rsidP="00B40B11">
            <w:pPr>
              <w:widowControl/>
              <w:autoSpaceDE/>
              <w:autoSpaceDN/>
              <w:adjustRightInd/>
              <w:rPr>
                <w:rFonts w:ascii="Calibri" w:eastAsia="Calibri" w:hAnsi="Calibri"/>
                <w:sz w:val="24"/>
                <w:szCs w:val="24"/>
                <w:lang w:eastAsia="en-US"/>
              </w:rPr>
            </w:pPr>
          </w:p>
        </w:tc>
      </w:tr>
      <w:tr w:rsidR="00B40B11" w:rsidRPr="00B40B11" w14:paraId="1F65F353" w14:textId="77777777" w:rsidTr="00B40B11">
        <w:trPr>
          <w:trHeight w:val="288"/>
        </w:trPr>
        <w:tc>
          <w:tcPr>
            <w:tcW w:w="2843" w:type="pct"/>
            <w:tcBorders>
              <w:top w:val="single" w:sz="4" w:space="0" w:color="auto"/>
              <w:left w:val="single" w:sz="4" w:space="0" w:color="auto"/>
            </w:tcBorders>
            <w:shd w:val="clear" w:color="auto" w:fill="FFFFFF"/>
            <w:vAlign w:val="bottom"/>
          </w:tcPr>
          <w:p w14:paraId="76B18AAA" w14:textId="77777777" w:rsidR="00B40B11" w:rsidRPr="00B40B11" w:rsidRDefault="00B40B11" w:rsidP="00B40B11">
            <w:pPr>
              <w:autoSpaceDE/>
              <w:autoSpaceDN/>
              <w:adjustRightInd/>
              <w:rPr>
                <w:sz w:val="24"/>
                <w:szCs w:val="24"/>
                <w:lang w:eastAsia="en-US"/>
              </w:rPr>
            </w:pPr>
            <w:r w:rsidRPr="00B40B11">
              <w:rPr>
                <w:bCs/>
                <w:color w:val="000000"/>
                <w:sz w:val="24"/>
                <w:szCs w:val="24"/>
                <w:shd w:val="clear" w:color="auto" w:fill="FFFFFF"/>
                <w:lang w:bidi="ru-RU"/>
              </w:rPr>
              <w:t>6. Метод офшора</w:t>
            </w:r>
          </w:p>
        </w:tc>
        <w:tc>
          <w:tcPr>
            <w:tcW w:w="784" w:type="pct"/>
            <w:tcBorders>
              <w:top w:val="single" w:sz="4" w:space="0" w:color="auto"/>
              <w:left w:val="single" w:sz="4" w:space="0" w:color="auto"/>
            </w:tcBorders>
            <w:shd w:val="clear" w:color="auto" w:fill="FFFFFF"/>
          </w:tcPr>
          <w:p w14:paraId="1421887B" w14:textId="77777777" w:rsidR="00B40B11" w:rsidRPr="00B40B11" w:rsidRDefault="00B40B11" w:rsidP="00B40B11">
            <w:pPr>
              <w:widowControl/>
              <w:autoSpaceDE/>
              <w:autoSpaceDN/>
              <w:adjustRightInd/>
              <w:rPr>
                <w:rFonts w:ascii="Calibri" w:eastAsia="Calibri" w:hAnsi="Calibri"/>
                <w:sz w:val="24"/>
                <w:szCs w:val="24"/>
                <w:lang w:eastAsia="en-US"/>
              </w:rPr>
            </w:pPr>
          </w:p>
        </w:tc>
        <w:tc>
          <w:tcPr>
            <w:tcW w:w="1373" w:type="pct"/>
            <w:tcBorders>
              <w:top w:val="single" w:sz="4" w:space="0" w:color="auto"/>
              <w:left w:val="single" w:sz="4" w:space="0" w:color="auto"/>
              <w:right w:val="single" w:sz="4" w:space="0" w:color="auto"/>
            </w:tcBorders>
            <w:shd w:val="clear" w:color="auto" w:fill="FFFFFF"/>
          </w:tcPr>
          <w:p w14:paraId="657D9FBD" w14:textId="77777777" w:rsidR="00B40B11" w:rsidRPr="00B40B11" w:rsidRDefault="00B40B11" w:rsidP="00B40B11">
            <w:pPr>
              <w:widowControl/>
              <w:autoSpaceDE/>
              <w:autoSpaceDN/>
              <w:adjustRightInd/>
              <w:rPr>
                <w:rFonts w:ascii="Calibri" w:eastAsia="Calibri" w:hAnsi="Calibri"/>
                <w:sz w:val="24"/>
                <w:szCs w:val="24"/>
                <w:lang w:eastAsia="en-US"/>
              </w:rPr>
            </w:pPr>
          </w:p>
        </w:tc>
      </w:tr>
      <w:tr w:rsidR="00B40B11" w:rsidRPr="00B40B11" w14:paraId="47F43E04" w14:textId="77777777" w:rsidTr="00B40B11">
        <w:trPr>
          <w:trHeight w:val="283"/>
        </w:trPr>
        <w:tc>
          <w:tcPr>
            <w:tcW w:w="2843" w:type="pct"/>
            <w:tcBorders>
              <w:top w:val="single" w:sz="4" w:space="0" w:color="auto"/>
              <w:left w:val="single" w:sz="4" w:space="0" w:color="auto"/>
            </w:tcBorders>
            <w:shd w:val="clear" w:color="auto" w:fill="FFFFFF"/>
            <w:vAlign w:val="bottom"/>
          </w:tcPr>
          <w:p w14:paraId="25346C94" w14:textId="77777777" w:rsidR="00B40B11" w:rsidRPr="00B40B11" w:rsidRDefault="00B40B11" w:rsidP="00B40B11">
            <w:pPr>
              <w:autoSpaceDE/>
              <w:autoSpaceDN/>
              <w:adjustRightInd/>
              <w:rPr>
                <w:sz w:val="24"/>
                <w:szCs w:val="24"/>
                <w:lang w:eastAsia="en-US"/>
              </w:rPr>
            </w:pPr>
            <w:r w:rsidRPr="00B40B11">
              <w:rPr>
                <w:bCs/>
                <w:color w:val="000000"/>
                <w:sz w:val="24"/>
                <w:szCs w:val="24"/>
                <w:shd w:val="clear" w:color="auto" w:fill="FFFFFF"/>
                <w:lang w:bidi="ru-RU"/>
              </w:rPr>
              <w:t>7. Метод применения льгот</w:t>
            </w:r>
          </w:p>
        </w:tc>
        <w:tc>
          <w:tcPr>
            <w:tcW w:w="784" w:type="pct"/>
            <w:tcBorders>
              <w:top w:val="single" w:sz="4" w:space="0" w:color="auto"/>
              <w:left w:val="single" w:sz="4" w:space="0" w:color="auto"/>
            </w:tcBorders>
            <w:shd w:val="clear" w:color="auto" w:fill="FFFFFF"/>
          </w:tcPr>
          <w:p w14:paraId="673630CC" w14:textId="77777777" w:rsidR="00B40B11" w:rsidRPr="00B40B11" w:rsidRDefault="00B40B11" w:rsidP="00B40B11">
            <w:pPr>
              <w:widowControl/>
              <w:autoSpaceDE/>
              <w:autoSpaceDN/>
              <w:adjustRightInd/>
              <w:rPr>
                <w:rFonts w:ascii="Calibri" w:eastAsia="Calibri" w:hAnsi="Calibri"/>
                <w:sz w:val="24"/>
                <w:szCs w:val="24"/>
                <w:lang w:eastAsia="en-US"/>
              </w:rPr>
            </w:pPr>
          </w:p>
        </w:tc>
        <w:tc>
          <w:tcPr>
            <w:tcW w:w="1373" w:type="pct"/>
            <w:tcBorders>
              <w:top w:val="single" w:sz="4" w:space="0" w:color="auto"/>
              <w:left w:val="single" w:sz="4" w:space="0" w:color="auto"/>
              <w:right w:val="single" w:sz="4" w:space="0" w:color="auto"/>
            </w:tcBorders>
            <w:shd w:val="clear" w:color="auto" w:fill="FFFFFF"/>
          </w:tcPr>
          <w:p w14:paraId="24FAE371" w14:textId="77777777" w:rsidR="00B40B11" w:rsidRPr="00B40B11" w:rsidRDefault="00B40B11" w:rsidP="00B40B11">
            <w:pPr>
              <w:widowControl/>
              <w:autoSpaceDE/>
              <w:autoSpaceDN/>
              <w:adjustRightInd/>
              <w:rPr>
                <w:rFonts w:ascii="Calibri" w:eastAsia="Calibri" w:hAnsi="Calibri"/>
                <w:sz w:val="24"/>
                <w:szCs w:val="24"/>
                <w:lang w:eastAsia="en-US"/>
              </w:rPr>
            </w:pPr>
          </w:p>
        </w:tc>
      </w:tr>
      <w:tr w:rsidR="00B40B11" w:rsidRPr="00B40B11" w14:paraId="4D3C2B9E" w14:textId="77777777" w:rsidTr="00B40B11">
        <w:trPr>
          <w:trHeight w:val="298"/>
        </w:trPr>
        <w:tc>
          <w:tcPr>
            <w:tcW w:w="2843" w:type="pct"/>
            <w:tcBorders>
              <w:top w:val="single" w:sz="4" w:space="0" w:color="auto"/>
              <w:left w:val="single" w:sz="4" w:space="0" w:color="auto"/>
              <w:bottom w:val="single" w:sz="4" w:space="0" w:color="auto"/>
            </w:tcBorders>
            <w:shd w:val="clear" w:color="auto" w:fill="FFFFFF"/>
            <w:vAlign w:val="bottom"/>
          </w:tcPr>
          <w:p w14:paraId="7FFC02BB" w14:textId="77777777" w:rsidR="00B40B11" w:rsidRPr="00B40B11" w:rsidRDefault="00B40B11" w:rsidP="00B40B11">
            <w:pPr>
              <w:autoSpaceDE/>
              <w:autoSpaceDN/>
              <w:adjustRightInd/>
              <w:rPr>
                <w:sz w:val="24"/>
                <w:szCs w:val="24"/>
                <w:lang w:eastAsia="en-US"/>
              </w:rPr>
            </w:pPr>
            <w:r w:rsidRPr="00B40B11">
              <w:rPr>
                <w:bCs/>
                <w:color w:val="000000"/>
                <w:sz w:val="24"/>
                <w:szCs w:val="24"/>
                <w:shd w:val="clear" w:color="auto" w:fill="FFFFFF"/>
                <w:lang w:bidi="ru-RU"/>
              </w:rPr>
              <w:t>8. Метод использования учетной политики</w:t>
            </w:r>
          </w:p>
        </w:tc>
        <w:tc>
          <w:tcPr>
            <w:tcW w:w="784" w:type="pct"/>
            <w:tcBorders>
              <w:top w:val="single" w:sz="4" w:space="0" w:color="auto"/>
              <w:left w:val="single" w:sz="4" w:space="0" w:color="auto"/>
              <w:bottom w:val="single" w:sz="4" w:space="0" w:color="auto"/>
            </w:tcBorders>
            <w:shd w:val="clear" w:color="auto" w:fill="FFFFFF"/>
          </w:tcPr>
          <w:p w14:paraId="0201B3A1" w14:textId="77777777" w:rsidR="00B40B11" w:rsidRPr="00B40B11" w:rsidRDefault="00B40B11" w:rsidP="00B40B11">
            <w:pPr>
              <w:widowControl/>
              <w:autoSpaceDE/>
              <w:autoSpaceDN/>
              <w:adjustRightInd/>
              <w:rPr>
                <w:rFonts w:ascii="Calibri" w:eastAsia="Calibri" w:hAnsi="Calibri"/>
                <w:sz w:val="24"/>
                <w:szCs w:val="24"/>
                <w:lang w:eastAsia="en-US"/>
              </w:rPr>
            </w:pPr>
          </w:p>
        </w:tc>
        <w:tc>
          <w:tcPr>
            <w:tcW w:w="1373" w:type="pct"/>
            <w:tcBorders>
              <w:top w:val="single" w:sz="4" w:space="0" w:color="auto"/>
              <w:left w:val="single" w:sz="4" w:space="0" w:color="auto"/>
              <w:bottom w:val="single" w:sz="4" w:space="0" w:color="auto"/>
              <w:right w:val="single" w:sz="4" w:space="0" w:color="auto"/>
            </w:tcBorders>
            <w:shd w:val="clear" w:color="auto" w:fill="FFFFFF"/>
          </w:tcPr>
          <w:p w14:paraId="1654C5FD" w14:textId="77777777" w:rsidR="00B40B11" w:rsidRPr="00B40B11" w:rsidRDefault="00B40B11" w:rsidP="00B40B11">
            <w:pPr>
              <w:widowControl/>
              <w:autoSpaceDE/>
              <w:autoSpaceDN/>
              <w:adjustRightInd/>
              <w:rPr>
                <w:rFonts w:ascii="Calibri" w:eastAsia="Calibri" w:hAnsi="Calibri"/>
                <w:sz w:val="24"/>
                <w:szCs w:val="24"/>
                <w:lang w:eastAsia="en-US"/>
              </w:rPr>
            </w:pPr>
          </w:p>
        </w:tc>
      </w:tr>
    </w:tbl>
    <w:p w14:paraId="51083A63" w14:textId="3DBABB3B" w:rsidR="00B40B11" w:rsidRDefault="00B40B11" w:rsidP="00B40B11">
      <w:pPr>
        <w:pStyle w:val="ab"/>
        <w:ind w:firstLine="709"/>
        <w:rPr>
          <w:b w:val="0"/>
          <w:szCs w:val="28"/>
        </w:rPr>
      </w:pPr>
    </w:p>
    <w:p w14:paraId="3FAD92C9" w14:textId="52892FF6" w:rsidR="00EF356F" w:rsidRDefault="00EF356F" w:rsidP="00B40B11">
      <w:pPr>
        <w:pStyle w:val="ab"/>
        <w:ind w:firstLine="709"/>
        <w:rPr>
          <w:b w:val="0"/>
          <w:szCs w:val="28"/>
        </w:rPr>
      </w:pPr>
    </w:p>
    <w:p w14:paraId="7401E3D4" w14:textId="47F8DB60" w:rsidR="00EF356F" w:rsidRDefault="00EF356F" w:rsidP="00B40B11">
      <w:pPr>
        <w:pStyle w:val="ab"/>
        <w:ind w:firstLine="709"/>
        <w:rPr>
          <w:b w:val="0"/>
          <w:szCs w:val="28"/>
        </w:rPr>
      </w:pPr>
    </w:p>
    <w:p w14:paraId="3104C053" w14:textId="5E14AA90" w:rsidR="00EF356F" w:rsidRDefault="00EF356F" w:rsidP="00B40B11">
      <w:pPr>
        <w:pStyle w:val="ab"/>
        <w:ind w:firstLine="709"/>
        <w:rPr>
          <w:b w:val="0"/>
          <w:szCs w:val="28"/>
        </w:rPr>
      </w:pPr>
    </w:p>
    <w:p w14:paraId="59E03445" w14:textId="77777777" w:rsidR="00EF356F" w:rsidRDefault="00EF356F" w:rsidP="00B40B11">
      <w:pPr>
        <w:pStyle w:val="ab"/>
        <w:ind w:firstLine="709"/>
        <w:rPr>
          <w:b w:val="0"/>
          <w:szCs w:val="28"/>
        </w:rPr>
      </w:pPr>
    </w:p>
    <w:p w14:paraId="10603C77" w14:textId="7EDAB824" w:rsidR="00B40B11" w:rsidRDefault="00B40B11" w:rsidP="00B40B11">
      <w:pPr>
        <w:pStyle w:val="ab"/>
        <w:ind w:firstLine="709"/>
        <w:rPr>
          <w:szCs w:val="28"/>
        </w:rPr>
      </w:pPr>
      <w:r w:rsidRPr="00B40B11">
        <w:rPr>
          <w:szCs w:val="28"/>
        </w:rPr>
        <w:lastRenderedPageBreak/>
        <w:t>Задание 2</w:t>
      </w:r>
    </w:p>
    <w:p w14:paraId="119B459F" w14:textId="77777777" w:rsidR="00B40B11" w:rsidRPr="00B40B11" w:rsidRDefault="00B40B11" w:rsidP="00B40B11">
      <w:pPr>
        <w:widowControl/>
        <w:autoSpaceDE/>
        <w:autoSpaceDN/>
        <w:adjustRightInd/>
        <w:spacing w:after="160" w:line="259" w:lineRule="auto"/>
        <w:ind w:firstLine="709"/>
        <w:jc w:val="both"/>
        <w:rPr>
          <w:bCs/>
          <w:sz w:val="28"/>
          <w:szCs w:val="28"/>
          <w:lang w:eastAsia="en-US"/>
        </w:rPr>
      </w:pPr>
      <w:r w:rsidRPr="00B40B11">
        <w:rPr>
          <w:bCs/>
          <w:sz w:val="28"/>
          <w:szCs w:val="28"/>
          <w:lang w:eastAsia="en-US"/>
        </w:rPr>
        <w:t xml:space="preserve">На основе данных, приведенных в таблице, оцените налоговую нагрузку по методикам Минфина России и ФНС России и дайте письменные пояснения по полученным результатам:  </w:t>
      </w:r>
    </w:p>
    <w:p w14:paraId="0CCA9A57" w14:textId="77777777" w:rsidR="00B40B11" w:rsidRPr="00B40B11" w:rsidRDefault="00B40B11" w:rsidP="00B40B11">
      <w:pPr>
        <w:keepNext/>
        <w:widowControl/>
        <w:spacing w:after="160" w:line="259" w:lineRule="auto"/>
        <w:jc w:val="center"/>
        <w:rPr>
          <w:bCs/>
          <w:sz w:val="22"/>
          <w:szCs w:val="22"/>
          <w:lang w:eastAsia="en-US"/>
        </w:rPr>
      </w:pPr>
      <w:r w:rsidRPr="00B40B11">
        <w:rPr>
          <w:bCs/>
          <w:sz w:val="22"/>
          <w:szCs w:val="22"/>
          <w:lang w:eastAsia="en-US"/>
        </w:rPr>
        <w:tab/>
      </w:r>
      <w:r w:rsidRPr="00B40B11">
        <w:rPr>
          <w:bCs/>
          <w:sz w:val="22"/>
          <w:szCs w:val="22"/>
          <w:lang w:eastAsia="en-US"/>
        </w:rPr>
        <w:tab/>
      </w:r>
      <w:r w:rsidRPr="00B40B11">
        <w:rPr>
          <w:bCs/>
          <w:sz w:val="22"/>
          <w:szCs w:val="22"/>
          <w:lang w:eastAsia="en-US"/>
        </w:rPr>
        <w:tab/>
      </w:r>
      <w:r w:rsidRPr="00B40B11">
        <w:rPr>
          <w:bCs/>
          <w:sz w:val="22"/>
          <w:szCs w:val="22"/>
          <w:lang w:eastAsia="en-US"/>
        </w:rPr>
        <w:tab/>
      </w:r>
      <w:r w:rsidRPr="00B40B11">
        <w:rPr>
          <w:bCs/>
          <w:sz w:val="22"/>
          <w:szCs w:val="22"/>
          <w:lang w:eastAsia="en-US"/>
        </w:rPr>
        <w:tab/>
      </w:r>
      <w:r w:rsidRPr="00B40B11">
        <w:rPr>
          <w:bCs/>
          <w:sz w:val="22"/>
          <w:szCs w:val="22"/>
          <w:lang w:eastAsia="en-US"/>
        </w:rPr>
        <w:tab/>
      </w:r>
      <w:r w:rsidRPr="00B40B11">
        <w:rPr>
          <w:bCs/>
          <w:sz w:val="22"/>
          <w:szCs w:val="22"/>
          <w:lang w:eastAsia="en-US"/>
        </w:rPr>
        <w:tab/>
      </w:r>
      <w:r w:rsidRPr="00B40B11">
        <w:rPr>
          <w:bCs/>
          <w:sz w:val="22"/>
          <w:szCs w:val="22"/>
          <w:lang w:eastAsia="en-US"/>
        </w:rPr>
        <w:tab/>
      </w:r>
      <w:r w:rsidRPr="00B40B11">
        <w:rPr>
          <w:bCs/>
          <w:sz w:val="22"/>
          <w:szCs w:val="22"/>
          <w:lang w:eastAsia="en-US"/>
        </w:rPr>
        <w:tab/>
      </w:r>
      <w:r w:rsidRPr="00B40B11">
        <w:rPr>
          <w:bCs/>
          <w:sz w:val="22"/>
          <w:szCs w:val="22"/>
          <w:lang w:eastAsia="en-US"/>
        </w:rPr>
        <w:tab/>
      </w:r>
      <w:r w:rsidRPr="00B40B11">
        <w:rPr>
          <w:bCs/>
          <w:sz w:val="28"/>
          <w:szCs w:val="28"/>
          <w:lang w:eastAsia="en-US"/>
        </w:rPr>
        <w:t>в тыс. руб.</w:t>
      </w:r>
    </w:p>
    <w:tbl>
      <w:tblPr>
        <w:tblW w:w="9356" w:type="dxa"/>
        <w:tblInd w:w="108" w:type="dxa"/>
        <w:tblLayout w:type="fixed"/>
        <w:tblLook w:val="0000" w:firstRow="0" w:lastRow="0" w:firstColumn="0" w:lastColumn="0" w:noHBand="0" w:noVBand="0"/>
      </w:tblPr>
      <w:tblGrid>
        <w:gridCol w:w="3828"/>
        <w:gridCol w:w="1984"/>
        <w:gridCol w:w="1843"/>
        <w:gridCol w:w="1701"/>
      </w:tblGrid>
      <w:tr w:rsidR="00B40B11" w:rsidRPr="00B40B11" w14:paraId="31437A87" w14:textId="77777777" w:rsidTr="005A67DA">
        <w:tc>
          <w:tcPr>
            <w:tcW w:w="3828" w:type="dxa"/>
            <w:tcBorders>
              <w:top w:val="single" w:sz="6" w:space="0" w:color="auto"/>
              <w:left w:val="single" w:sz="6" w:space="0" w:color="auto"/>
              <w:bottom w:val="single" w:sz="6" w:space="0" w:color="auto"/>
              <w:right w:val="single" w:sz="6" w:space="0" w:color="auto"/>
            </w:tcBorders>
          </w:tcPr>
          <w:p w14:paraId="538FAA36"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Наименование показателя</w:t>
            </w:r>
          </w:p>
        </w:tc>
        <w:tc>
          <w:tcPr>
            <w:tcW w:w="1984" w:type="dxa"/>
            <w:tcBorders>
              <w:top w:val="single" w:sz="6" w:space="0" w:color="auto"/>
              <w:left w:val="single" w:sz="6" w:space="0" w:color="auto"/>
              <w:bottom w:val="single" w:sz="6" w:space="0" w:color="auto"/>
              <w:right w:val="single" w:sz="6" w:space="0" w:color="auto"/>
            </w:tcBorders>
          </w:tcPr>
          <w:p w14:paraId="4981B2B5"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2019 год</w:t>
            </w:r>
          </w:p>
        </w:tc>
        <w:tc>
          <w:tcPr>
            <w:tcW w:w="1843" w:type="dxa"/>
            <w:tcBorders>
              <w:top w:val="single" w:sz="6" w:space="0" w:color="auto"/>
              <w:left w:val="single" w:sz="6" w:space="0" w:color="auto"/>
              <w:bottom w:val="single" w:sz="6" w:space="0" w:color="auto"/>
              <w:right w:val="single" w:sz="6" w:space="0" w:color="auto"/>
            </w:tcBorders>
          </w:tcPr>
          <w:p w14:paraId="0FB1A279"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2020 год</w:t>
            </w:r>
          </w:p>
        </w:tc>
        <w:tc>
          <w:tcPr>
            <w:tcW w:w="1701" w:type="dxa"/>
            <w:tcBorders>
              <w:top w:val="single" w:sz="6" w:space="0" w:color="auto"/>
              <w:left w:val="single" w:sz="6" w:space="0" w:color="auto"/>
              <w:bottom w:val="single" w:sz="6" w:space="0" w:color="auto"/>
              <w:right w:val="single" w:sz="6" w:space="0" w:color="auto"/>
            </w:tcBorders>
          </w:tcPr>
          <w:p w14:paraId="2CB2B1D5"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2021 год</w:t>
            </w:r>
          </w:p>
          <w:p w14:paraId="5E5D02DB" w14:textId="77777777" w:rsidR="00B40B11" w:rsidRPr="00B40B11" w:rsidRDefault="00B40B11" w:rsidP="00B40B11">
            <w:pPr>
              <w:widowControl/>
              <w:spacing w:after="160" w:line="259" w:lineRule="auto"/>
              <w:rPr>
                <w:bCs/>
                <w:sz w:val="24"/>
                <w:szCs w:val="24"/>
                <w:lang w:eastAsia="en-US"/>
              </w:rPr>
            </w:pPr>
          </w:p>
        </w:tc>
      </w:tr>
      <w:tr w:rsidR="00B40B11" w:rsidRPr="00B40B11" w14:paraId="09317021" w14:textId="77777777" w:rsidTr="005A67DA">
        <w:tc>
          <w:tcPr>
            <w:tcW w:w="3828" w:type="dxa"/>
            <w:tcBorders>
              <w:top w:val="single" w:sz="6" w:space="0" w:color="auto"/>
              <w:left w:val="single" w:sz="6" w:space="0" w:color="auto"/>
              <w:bottom w:val="single" w:sz="6" w:space="0" w:color="auto"/>
              <w:right w:val="single" w:sz="6" w:space="0" w:color="auto"/>
            </w:tcBorders>
          </w:tcPr>
          <w:p w14:paraId="04C06743" w14:textId="77777777" w:rsidR="00B40B11" w:rsidRPr="00B40B11" w:rsidRDefault="00B40B11" w:rsidP="00B40B11">
            <w:pPr>
              <w:widowControl/>
              <w:spacing w:after="160" w:line="259" w:lineRule="auto"/>
              <w:jc w:val="both"/>
              <w:rPr>
                <w:bCs/>
                <w:sz w:val="24"/>
                <w:szCs w:val="24"/>
                <w:lang w:eastAsia="en-US"/>
              </w:rPr>
            </w:pPr>
            <w:r w:rsidRPr="00B40B11">
              <w:rPr>
                <w:bCs/>
                <w:sz w:val="24"/>
                <w:szCs w:val="24"/>
                <w:lang w:eastAsia="en-US"/>
              </w:rPr>
              <w:t>НДС к уплате в бюджет</w:t>
            </w:r>
          </w:p>
        </w:tc>
        <w:tc>
          <w:tcPr>
            <w:tcW w:w="1984" w:type="dxa"/>
            <w:tcBorders>
              <w:top w:val="single" w:sz="6" w:space="0" w:color="auto"/>
              <w:left w:val="single" w:sz="6" w:space="0" w:color="auto"/>
              <w:bottom w:val="single" w:sz="6" w:space="0" w:color="auto"/>
              <w:right w:val="single" w:sz="6" w:space="0" w:color="auto"/>
            </w:tcBorders>
          </w:tcPr>
          <w:p w14:paraId="64461D20"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5 335</w:t>
            </w:r>
          </w:p>
        </w:tc>
        <w:tc>
          <w:tcPr>
            <w:tcW w:w="1843" w:type="dxa"/>
            <w:tcBorders>
              <w:top w:val="single" w:sz="6" w:space="0" w:color="auto"/>
              <w:left w:val="single" w:sz="6" w:space="0" w:color="auto"/>
              <w:bottom w:val="single" w:sz="6" w:space="0" w:color="auto"/>
              <w:right w:val="single" w:sz="6" w:space="0" w:color="auto"/>
            </w:tcBorders>
          </w:tcPr>
          <w:p w14:paraId="70D83FC5"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5 486</w:t>
            </w:r>
          </w:p>
        </w:tc>
        <w:tc>
          <w:tcPr>
            <w:tcW w:w="1701" w:type="dxa"/>
            <w:tcBorders>
              <w:top w:val="single" w:sz="6" w:space="0" w:color="auto"/>
              <w:left w:val="single" w:sz="6" w:space="0" w:color="auto"/>
              <w:bottom w:val="single" w:sz="6" w:space="0" w:color="auto"/>
              <w:right w:val="single" w:sz="6" w:space="0" w:color="auto"/>
            </w:tcBorders>
          </w:tcPr>
          <w:p w14:paraId="33135F07"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7 522</w:t>
            </w:r>
          </w:p>
        </w:tc>
      </w:tr>
      <w:tr w:rsidR="00B40B11" w:rsidRPr="00B40B11" w14:paraId="200E0250" w14:textId="77777777" w:rsidTr="005A67DA">
        <w:tc>
          <w:tcPr>
            <w:tcW w:w="3828" w:type="dxa"/>
            <w:tcBorders>
              <w:top w:val="single" w:sz="6" w:space="0" w:color="auto"/>
              <w:left w:val="single" w:sz="6" w:space="0" w:color="auto"/>
              <w:bottom w:val="single" w:sz="6" w:space="0" w:color="auto"/>
              <w:right w:val="single" w:sz="6" w:space="0" w:color="auto"/>
            </w:tcBorders>
          </w:tcPr>
          <w:p w14:paraId="48A75AA2" w14:textId="77777777" w:rsidR="00B40B11" w:rsidRPr="00B40B11" w:rsidRDefault="00B40B11" w:rsidP="00B40B11">
            <w:pPr>
              <w:widowControl/>
              <w:spacing w:after="160" w:line="259" w:lineRule="auto"/>
              <w:jc w:val="both"/>
              <w:rPr>
                <w:bCs/>
                <w:sz w:val="24"/>
                <w:szCs w:val="24"/>
                <w:lang w:eastAsia="en-US"/>
              </w:rPr>
            </w:pPr>
            <w:r w:rsidRPr="00B40B11">
              <w:rPr>
                <w:bCs/>
                <w:sz w:val="24"/>
                <w:szCs w:val="24"/>
                <w:lang w:eastAsia="en-US"/>
              </w:rPr>
              <w:t>Налог на прибыль организаций</w:t>
            </w:r>
          </w:p>
        </w:tc>
        <w:tc>
          <w:tcPr>
            <w:tcW w:w="1984" w:type="dxa"/>
            <w:tcBorders>
              <w:top w:val="single" w:sz="6" w:space="0" w:color="auto"/>
              <w:left w:val="single" w:sz="6" w:space="0" w:color="auto"/>
              <w:bottom w:val="single" w:sz="6" w:space="0" w:color="auto"/>
              <w:right w:val="single" w:sz="6" w:space="0" w:color="auto"/>
            </w:tcBorders>
          </w:tcPr>
          <w:p w14:paraId="574CDEFA"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640</w:t>
            </w:r>
          </w:p>
        </w:tc>
        <w:tc>
          <w:tcPr>
            <w:tcW w:w="1843" w:type="dxa"/>
            <w:tcBorders>
              <w:top w:val="single" w:sz="6" w:space="0" w:color="auto"/>
              <w:left w:val="single" w:sz="6" w:space="0" w:color="auto"/>
              <w:bottom w:val="single" w:sz="6" w:space="0" w:color="auto"/>
              <w:right w:val="single" w:sz="6" w:space="0" w:color="auto"/>
            </w:tcBorders>
          </w:tcPr>
          <w:p w14:paraId="3B130CC4"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623</w:t>
            </w:r>
          </w:p>
        </w:tc>
        <w:tc>
          <w:tcPr>
            <w:tcW w:w="1701" w:type="dxa"/>
            <w:tcBorders>
              <w:top w:val="single" w:sz="6" w:space="0" w:color="auto"/>
              <w:left w:val="single" w:sz="6" w:space="0" w:color="auto"/>
              <w:bottom w:val="single" w:sz="6" w:space="0" w:color="auto"/>
              <w:right w:val="single" w:sz="6" w:space="0" w:color="auto"/>
            </w:tcBorders>
          </w:tcPr>
          <w:p w14:paraId="64DD7CEA"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789</w:t>
            </w:r>
          </w:p>
        </w:tc>
      </w:tr>
      <w:tr w:rsidR="00B40B11" w:rsidRPr="00B40B11" w14:paraId="712CD495" w14:textId="77777777" w:rsidTr="005A67DA">
        <w:tc>
          <w:tcPr>
            <w:tcW w:w="3828" w:type="dxa"/>
            <w:tcBorders>
              <w:top w:val="single" w:sz="6" w:space="0" w:color="auto"/>
              <w:left w:val="single" w:sz="6" w:space="0" w:color="auto"/>
              <w:bottom w:val="single" w:sz="6" w:space="0" w:color="auto"/>
              <w:right w:val="single" w:sz="6" w:space="0" w:color="auto"/>
            </w:tcBorders>
          </w:tcPr>
          <w:p w14:paraId="547B80B7" w14:textId="77777777" w:rsidR="00B40B11" w:rsidRPr="00B40B11" w:rsidRDefault="00B40B11" w:rsidP="00B40B11">
            <w:pPr>
              <w:widowControl/>
              <w:spacing w:after="160" w:line="259" w:lineRule="auto"/>
              <w:jc w:val="both"/>
              <w:rPr>
                <w:bCs/>
                <w:sz w:val="24"/>
                <w:szCs w:val="24"/>
                <w:lang w:eastAsia="en-US"/>
              </w:rPr>
            </w:pPr>
            <w:r w:rsidRPr="00B40B11">
              <w:rPr>
                <w:bCs/>
                <w:sz w:val="24"/>
                <w:szCs w:val="24"/>
                <w:lang w:eastAsia="en-US"/>
              </w:rPr>
              <w:t>Транспортный налог</w:t>
            </w:r>
          </w:p>
        </w:tc>
        <w:tc>
          <w:tcPr>
            <w:tcW w:w="1984" w:type="dxa"/>
            <w:tcBorders>
              <w:top w:val="single" w:sz="6" w:space="0" w:color="auto"/>
              <w:left w:val="single" w:sz="6" w:space="0" w:color="auto"/>
              <w:bottom w:val="single" w:sz="6" w:space="0" w:color="auto"/>
              <w:right w:val="single" w:sz="6" w:space="0" w:color="auto"/>
            </w:tcBorders>
          </w:tcPr>
          <w:p w14:paraId="2105DB87"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20</w:t>
            </w:r>
          </w:p>
        </w:tc>
        <w:tc>
          <w:tcPr>
            <w:tcW w:w="1843" w:type="dxa"/>
            <w:tcBorders>
              <w:top w:val="single" w:sz="6" w:space="0" w:color="auto"/>
              <w:left w:val="single" w:sz="6" w:space="0" w:color="auto"/>
              <w:bottom w:val="single" w:sz="6" w:space="0" w:color="auto"/>
              <w:right w:val="single" w:sz="6" w:space="0" w:color="auto"/>
            </w:tcBorders>
          </w:tcPr>
          <w:p w14:paraId="78C384DC"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30</w:t>
            </w:r>
          </w:p>
        </w:tc>
        <w:tc>
          <w:tcPr>
            <w:tcW w:w="1701" w:type="dxa"/>
            <w:tcBorders>
              <w:top w:val="single" w:sz="6" w:space="0" w:color="auto"/>
              <w:left w:val="single" w:sz="6" w:space="0" w:color="auto"/>
              <w:bottom w:val="single" w:sz="6" w:space="0" w:color="auto"/>
              <w:right w:val="single" w:sz="6" w:space="0" w:color="auto"/>
            </w:tcBorders>
          </w:tcPr>
          <w:p w14:paraId="7FCCDC50"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20</w:t>
            </w:r>
          </w:p>
        </w:tc>
      </w:tr>
      <w:tr w:rsidR="00B40B11" w:rsidRPr="00B40B11" w14:paraId="6B22DE6D" w14:textId="77777777" w:rsidTr="005A67DA">
        <w:tc>
          <w:tcPr>
            <w:tcW w:w="3828" w:type="dxa"/>
            <w:tcBorders>
              <w:top w:val="single" w:sz="6" w:space="0" w:color="auto"/>
              <w:left w:val="single" w:sz="6" w:space="0" w:color="auto"/>
              <w:bottom w:val="single" w:sz="6" w:space="0" w:color="auto"/>
              <w:right w:val="single" w:sz="6" w:space="0" w:color="auto"/>
            </w:tcBorders>
          </w:tcPr>
          <w:p w14:paraId="5FE44B24" w14:textId="77777777" w:rsidR="00B40B11" w:rsidRPr="00B40B11" w:rsidRDefault="00B40B11" w:rsidP="00B40B11">
            <w:pPr>
              <w:widowControl/>
              <w:spacing w:after="160" w:line="259" w:lineRule="auto"/>
              <w:jc w:val="both"/>
              <w:rPr>
                <w:bCs/>
                <w:sz w:val="24"/>
                <w:szCs w:val="24"/>
                <w:lang w:eastAsia="en-US"/>
              </w:rPr>
            </w:pPr>
            <w:r w:rsidRPr="00B40B11">
              <w:rPr>
                <w:bCs/>
                <w:sz w:val="24"/>
                <w:szCs w:val="24"/>
                <w:lang w:eastAsia="en-US"/>
              </w:rPr>
              <w:t>Налог на имущество организаций</w:t>
            </w:r>
          </w:p>
        </w:tc>
        <w:tc>
          <w:tcPr>
            <w:tcW w:w="1984" w:type="dxa"/>
            <w:tcBorders>
              <w:top w:val="single" w:sz="6" w:space="0" w:color="auto"/>
              <w:left w:val="single" w:sz="6" w:space="0" w:color="auto"/>
              <w:bottom w:val="single" w:sz="6" w:space="0" w:color="auto"/>
              <w:right w:val="single" w:sz="6" w:space="0" w:color="auto"/>
            </w:tcBorders>
          </w:tcPr>
          <w:p w14:paraId="54239D63"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68</w:t>
            </w:r>
          </w:p>
        </w:tc>
        <w:tc>
          <w:tcPr>
            <w:tcW w:w="1843" w:type="dxa"/>
            <w:tcBorders>
              <w:top w:val="single" w:sz="6" w:space="0" w:color="auto"/>
              <w:left w:val="single" w:sz="6" w:space="0" w:color="auto"/>
              <w:bottom w:val="single" w:sz="6" w:space="0" w:color="auto"/>
              <w:right w:val="single" w:sz="6" w:space="0" w:color="auto"/>
            </w:tcBorders>
          </w:tcPr>
          <w:p w14:paraId="7559BBB9"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95</w:t>
            </w:r>
          </w:p>
        </w:tc>
        <w:tc>
          <w:tcPr>
            <w:tcW w:w="1701" w:type="dxa"/>
            <w:tcBorders>
              <w:top w:val="single" w:sz="6" w:space="0" w:color="auto"/>
              <w:left w:val="single" w:sz="6" w:space="0" w:color="auto"/>
              <w:bottom w:val="single" w:sz="6" w:space="0" w:color="auto"/>
              <w:right w:val="single" w:sz="6" w:space="0" w:color="auto"/>
            </w:tcBorders>
          </w:tcPr>
          <w:p w14:paraId="0E83A378"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102</w:t>
            </w:r>
          </w:p>
        </w:tc>
      </w:tr>
      <w:tr w:rsidR="00B40B11" w:rsidRPr="00B40B11" w14:paraId="471D8336" w14:textId="77777777" w:rsidTr="005A67DA">
        <w:tc>
          <w:tcPr>
            <w:tcW w:w="3828" w:type="dxa"/>
            <w:tcBorders>
              <w:top w:val="single" w:sz="6" w:space="0" w:color="auto"/>
              <w:left w:val="single" w:sz="6" w:space="0" w:color="auto"/>
              <w:bottom w:val="single" w:sz="6" w:space="0" w:color="auto"/>
              <w:right w:val="single" w:sz="6" w:space="0" w:color="auto"/>
            </w:tcBorders>
          </w:tcPr>
          <w:p w14:paraId="33BBDF67" w14:textId="77777777" w:rsidR="00B40B11" w:rsidRPr="00B40B11" w:rsidRDefault="00B40B11" w:rsidP="00B40B11">
            <w:pPr>
              <w:widowControl/>
              <w:spacing w:after="160" w:line="259" w:lineRule="auto"/>
              <w:jc w:val="both"/>
              <w:rPr>
                <w:bCs/>
                <w:sz w:val="24"/>
                <w:szCs w:val="24"/>
                <w:lang w:eastAsia="en-US"/>
              </w:rPr>
            </w:pPr>
            <w:r w:rsidRPr="00B40B11">
              <w:rPr>
                <w:bCs/>
                <w:sz w:val="24"/>
                <w:szCs w:val="24"/>
                <w:lang w:eastAsia="en-US"/>
              </w:rPr>
              <w:t>Страховые взносы по ставке 30% (самостоятельно рассчитать)</w:t>
            </w:r>
          </w:p>
        </w:tc>
        <w:tc>
          <w:tcPr>
            <w:tcW w:w="1984" w:type="dxa"/>
            <w:tcBorders>
              <w:top w:val="single" w:sz="6" w:space="0" w:color="auto"/>
              <w:left w:val="single" w:sz="6" w:space="0" w:color="auto"/>
              <w:bottom w:val="single" w:sz="6" w:space="0" w:color="auto"/>
              <w:right w:val="single" w:sz="6" w:space="0" w:color="auto"/>
            </w:tcBorders>
          </w:tcPr>
          <w:p w14:paraId="49764A29"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w:t>
            </w:r>
          </w:p>
        </w:tc>
        <w:tc>
          <w:tcPr>
            <w:tcW w:w="1843" w:type="dxa"/>
            <w:tcBorders>
              <w:top w:val="single" w:sz="6" w:space="0" w:color="auto"/>
              <w:left w:val="single" w:sz="6" w:space="0" w:color="auto"/>
              <w:bottom w:val="single" w:sz="6" w:space="0" w:color="auto"/>
              <w:right w:val="single" w:sz="6" w:space="0" w:color="auto"/>
            </w:tcBorders>
          </w:tcPr>
          <w:p w14:paraId="5A07D545"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w:t>
            </w:r>
          </w:p>
        </w:tc>
        <w:tc>
          <w:tcPr>
            <w:tcW w:w="1701" w:type="dxa"/>
            <w:tcBorders>
              <w:top w:val="single" w:sz="6" w:space="0" w:color="auto"/>
              <w:left w:val="single" w:sz="6" w:space="0" w:color="auto"/>
              <w:bottom w:val="single" w:sz="6" w:space="0" w:color="auto"/>
              <w:right w:val="single" w:sz="6" w:space="0" w:color="auto"/>
            </w:tcBorders>
          </w:tcPr>
          <w:p w14:paraId="798D91C1"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w:t>
            </w:r>
          </w:p>
        </w:tc>
      </w:tr>
      <w:tr w:rsidR="00B40B11" w:rsidRPr="00B40B11" w14:paraId="48942777" w14:textId="77777777" w:rsidTr="005A67DA">
        <w:tc>
          <w:tcPr>
            <w:tcW w:w="3828" w:type="dxa"/>
            <w:tcBorders>
              <w:top w:val="single" w:sz="6" w:space="0" w:color="auto"/>
              <w:left w:val="single" w:sz="6" w:space="0" w:color="auto"/>
              <w:bottom w:val="single" w:sz="6" w:space="0" w:color="auto"/>
              <w:right w:val="single" w:sz="6" w:space="0" w:color="auto"/>
            </w:tcBorders>
          </w:tcPr>
          <w:p w14:paraId="523F903F" w14:textId="77777777" w:rsidR="00B40B11" w:rsidRPr="00B40B11" w:rsidRDefault="00B40B11" w:rsidP="00B40B11">
            <w:pPr>
              <w:widowControl/>
              <w:spacing w:after="160" w:line="259" w:lineRule="auto"/>
              <w:jc w:val="both"/>
              <w:rPr>
                <w:bCs/>
                <w:sz w:val="24"/>
                <w:szCs w:val="24"/>
                <w:lang w:eastAsia="en-US"/>
              </w:rPr>
            </w:pPr>
            <w:r w:rsidRPr="00B40B11">
              <w:rPr>
                <w:bCs/>
                <w:sz w:val="24"/>
                <w:szCs w:val="24"/>
                <w:lang w:eastAsia="en-US"/>
              </w:rPr>
              <w:t>Земельный налог</w:t>
            </w:r>
          </w:p>
        </w:tc>
        <w:tc>
          <w:tcPr>
            <w:tcW w:w="1984" w:type="dxa"/>
            <w:tcBorders>
              <w:top w:val="single" w:sz="6" w:space="0" w:color="auto"/>
              <w:left w:val="single" w:sz="6" w:space="0" w:color="auto"/>
              <w:bottom w:val="single" w:sz="6" w:space="0" w:color="auto"/>
              <w:right w:val="single" w:sz="6" w:space="0" w:color="auto"/>
            </w:tcBorders>
          </w:tcPr>
          <w:p w14:paraId="6B8DB4B9"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w:t>
            </w:r>
          </w:p>
        </w:tc>
        <w:tc>
          <w:tcPr>
            <w:tcW w:w="1843" w:type="dxa"/>
            <w:tcBorders>
              <w:top w:val="single" w:sz="6" w:space="0" w:color="auto"/>
              <w:left w:val="single" w:sz="6" w:space="0" w:color="auto"/>
              <w:bottom w:val="single" w:sz="6" w:space="0" w:color="auto"/>
              <w:right w:val="single" w:sz="6" w:space="0" w:color="auto"/>
            </w:tcBorders>
          </w:tcPr>
          <w:p w14:paraId="365B165E"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w:t>
            </w:r>
          </w:p>
        </w:tc>
        <w:tc>
          <w:tcPr>
            <w:tcW w:w="1701" w:type="dxa"/>
            <w:tcBorders>
              <w:top w:val="single" w:sz="6" w:space="0" w:color="auto"/>
              <w:left w:val="single" w:sz="6" w:space="0" w:color="auto"/>
              <w:bottom w:val="single" w:sz="6" w:space="0" w:color="auto"/>
              <w:right w:val="single" w:sz="6" w:space="0" w:color="auto"/>
            </w:tcBorders>
          </w:tcPr>
          <w:p w14:paraId="5F75E30C"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59</w:t>
            </w:r>
          </w:p>
        </w:tc>
      </w:tr>
      <w:tr w:rsidR="00B40B11" w:rsidRPr="00B40B11" w14:paraId="3ADFF30E" w14:textId="77777777" w:rsidTr="005A67DA">
        <w:trPr>
          <w:trHeight w:val="523"/>
        </w:trPr>
        <w:tc>
          <w:tcPr>
            <w:tcW w:w="3828" w:type="dxa"/>
            <w:tcBorders>
              <w:top w:val="single" w:sz="6" w:space="0" w:color="auto"/>
              <w:left w:val="single" w:sz="6" w:space="0" w:color="auto"/>
              <w:bottom w:val="single" w:sz="4" w:space="0" w:color="auto"/>
              <w:right w:val="single" w:sz="6" w:space="0" w:color="auto"/>
            </w:tcBorders>
          </w:tcPr>
          <w:p w14:paraId="76BACD7B" w14:textId="562E00C1" w:rsidR="00B40B11" w:rsidRPr="00B40B11" w:rsidRDefault="00B40B11" w:rsidP="00B40B11">
            <w:pPr>
              <w:widowControl/>
              <w:spacing w:after="160" w:line="259" w:lineRule="auto"/>
              <w:jc w:val="both"/>
              <w:rPr>
                <w:bCs/>
                <w:sz w:val="24"/>
                <w:szCs w:val="24"/>
                <w:lang w:eastAsia="en-US"/>
              </w:rPr>
            </w:pPr>
            <w:r w:rsidRPr="00B40B11">
              <w:rPr>
                <w:bCs/>
                <w:sz w:val="24"/>
                <w:szCs w:val="24"/>
                <w:lang w:eastAsia="en-US"/>
              </w:rPr>
              <w:t xml:space="preserve">Выручка с НДС </w:t>
            </w:r>
          </w:p>
        </w:tc>
        <w:tc>
          <w:tcPr>
            <w:tcW w:w="1984" w:type="dxa"/>
            <w:tcBorders>
              <w:top w:val="single" w:sz="6" w:space="0" w:color="auto"/>
              <w:left w:val="single" w:sz="6" w:space="0" w:color="auto"/>
              <w:bottom w:val="single" w:sz="4" w:space="0" w:color="auto"/>
              <w:right w:val="single" w:sz="6" w:space="0" w:color="auto"/>
            </w:tcBorders>
          </w:tcPr>
          <w:p w14:paraId="7769CBEF"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77 500</w:t>
            </w:r>
          </w:p>
        </w:tc>
        <w:tc>
          <w:tcPr>
            <w:tcW w:w="1843" w:type="dxa"/>
            <w:tcBorders>
              <w:top w:val="single" w:sz="6" w:space="0" w:color="auto"/>
              <w:left w:val="single" w:sz="6" w:space="0" w:color="auto"/>
              <w:bottom w:val="single" w:sz="4" w:space="0" w:color="auto"/>
              <w:right w:val="single" w:sz="6" w:space="0" w:color="auto"/>
            </w:tcBorders>
          </w:tcPr>
          <w:p w14:paraId="30C19187"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79 800</w:t>
            </w:r>
          </w:p>
        </w:tc>
        <w:tc>
          <w:tcPr>
            <w:tcW w:w="1701" w:type="dxa"/>
            <w:tcBorders>
              <w:top w:val="single" w:sz="6" w:space="0" w:color="auto"/>
              <w:left w:val="single" w:sz="6" w:space="0" w:color="auto"/>
              <w:bottom w:val="single" w:sz="4" w:space="0" w:color="auto"/>
              <w:right w:val="single" w:sz="6" w:space="0" w:color="auto"/>
            </w:tcBorders>
          </w:tcPr>
          <w:p w14:paraId="0CF8ABB5" w14:textId="77777777" w:rsidR="00B40B11" w:rsidRPr="00B40B11" w:rsidRDefault="00B40B11" w:rsidP="00B40B11">
            <w:pPr>
              <w:widowControl/>
              <w:spacing w:after="160" w:line="259" w:lineRule="auto"/>
              <w:jc w:val="center"/>
              <w:rPr>
                <w:bCs/>
                <w:sz w:val="24"/>
                <w:szCs w:val="24"/>
                <w:lang w:eastAsia="en-US"/>
              </w:rPr>
            </w:pPr>
            <w:r w:rsidRPr="00B40B11">
              <w:rPr>
                <w:bCs/>
                <w:sz w:val="24"/>
                <w:szCs w:val="24"/>
                <w:lang w:eastAsia="en-US"/>
              </w:rPr>
              <w:t>114 986</w:t>
            </w:r>
          </w:p>
        </w:tc>
      </w:tr>
      <w:tr w:rsidR="00B40B11" w:rsidRPr="00B40B11" w14:paraId="1011699A" w14:textId="77777777" w:rsidTr="005A67DA">
        <w:trPr>
          <w:trHeight w:val="316"/>
        </w:trPr>
        <w:tc>
          <w:tcPr>
            <w:tcW w:w="3828" w:type="dxa"/>
            <w:tcBorders>
              <w:top w:val="single" w:sz="4" w:space="0" w:color="auto"/>
              <w:left w:val="single" w:sz="6" w:space="0" w:color="auto"/>
              <w:bottom w:val="single" w:sz="4" w:space="0" w:color="auto"/>
              <w:right w:val="single" w:sz="6" w:space="0" w:color="auto"/>
            </w:tcBorders>
          </w:tcPr>
          <w:p w14:paraId="3C7C31AF" w14:textId="77777777" w:rsidR="00B40B11" w:rsidRPr="00B40B11" w:rsidRDefault="00B40B11" w:rsidP="00B40B11">
            <w:pPr>
              <w:widowControl/>
              <w:tabs>
                <w:tab w:val="left" w:pos="3765"/>
              </w:tabs>
              <w:spacing w:after="160" w:line="259" w:lineRule="auto"/>
              <w:jc w:val="both"/>
              <w:rPr>
                <w:bCs/>
                <w:sz w:val="24"/>
                <w:szCs w:val="24"/>
                <w:lang w:eastAsia="en-US"/>
              </w:rPr>
            </w:pPr>
            <w:r w:rsidRPr="00B40B11">
              <w:rPr>
                <w:bCs/>
                <w:sz w:val="24"/>
                <w:szCs w:val="24"/>
                <w:lang w:eastAsia="en-US"/>
              </w:rPr>
              <w:t>Расходы на оплату труда</w:t>
            </w:r>
          </w:p>
        </w:tc>
        <w:tc>
          <w:tcPr>
            <w:tcW w:w="1984" w:type="dxa"/>
            <w:tcBorders>
              <w:top w:val="single" w:sz="4" w:space="0" w:color="auto"/>
              <w:left w:val="single" w:sz="6" w:space="0" w:color="auto"/>
              <w:bottom w:val="single" w:sz="4" w:space="0" w:color="auto"/>
              <w:right w:val="single" w:sz="6" w:space="0" w:color="auto"/>
            </w:tcBorders>
          </w:tcPr>
          <w:p w14:paraId="038AD900" w14:textId="77777777" w:rsidR="00B40B11" w:rsidRPr="00B40B11" w:rsidRDefault="00B40B11" w:rsidP="00B40B11">
            <w:pPr>
              <w:widowControl/>
              <w:tabs>
                <w:tab w:val="left" w:pos="3765"/>
              </w:tabs>
              <w:spacing w:after="160" w:line="259" w:lineRule="auto"/>
              <w:jc w:val="center"/>
              <w:rPr>
                <w:bCs/>
                <w:sz w:val="24"/>
                <w:szCs w:val="24"/>
                <w:lang w:eastAsia="en-US"/>
              </w:rPr>
            </w:pPr>
            <w:r w:rsidRPr="00B40B11">
              <w:rPr>
                <w:bCs/>
                <w:sz w:val="24"/>
                <w:szCs w:val="24"/>
                <w:lang w:eastAsia="en-US"/>
              </w:rPr>
              <w:t>15 000</w:t>
            </w:r>
          </w:p>
        </w:tc>
        <w:tc>
          <w:tcPr>
            <w:tcW w:w="1843" w:type="dxa"/>
            <w:tcBorders>
              <w:top w:val="single" w:sz="4" w:space="0" w:color="auto"/>
              <w:left w:val="single" w:sz="6" w:space="0" w:color="auto"/>
              <w:bottom w:val="single" w:sz="4" w:space="0" w:color="auto"/>
              <w:right w:val="single" w:sz="6" w:space="0" w:color="auto"/>
            </w:tcBorders>
          </w:tcPr>
          <w:p w14:paraId="00B380FD" w14:textId="77777777" w:rsidR="00B40B11" w:rsidRPr="00B40B11" w:rsidRDefault="00B40B11" w:rsidP="00B40B11">
            <w:pPr>
              <w:widowControl/>
              <w:tabs>
                <w:tab w:val="left" w:pos="3765"/>
              </w:tabs>
              <w:spacing w:after="160" w:line="259" w:lineRule="auto"/>
              <w:jc w:val="center"/>
              <w:rPr>
                <w:bCs/>
                <w:sz w:val="24"/>
                <w:szCs w:val="24"/>
                <w:lang w:eastAsia="en-US"/>
              </w:rPr>
            </w:pPr>
            <w:r w:rsidRPr="00B40B11">
              <w:rPr>
                <w:bCs/>
                <w:sz w:val="24"/>
                <w:szCs w:val="24"/>
                <w:lang w:eastAsia="en-US"/>
              </w:rPr>
              <w:t>16 300</w:t>
            </w:r>
          </w:p>
        </w:tc>
        <w:tc>
          <w:tcPr>
            <w:tcW w:w="1701" w:type="dxa"/>
            <w:tcBorders>
              <w:top w:val="single" w:sz="4" w:space="0" w:color="auto"/>
              <w:left w:val="single" w:sz="6" w:space="0" w:color="auto"/>
              <w:bottom w:val="single" w:sz="4" w:space="0" w:color="auto"/>
              <w:right w:val="single" w:sz="6" w:space="0" w:color="auto"/>
            </w:tcBorders>
          </w:tcPr>
          <w:p w14:paraId="01680EEE" w14:textId="77777777" w:rsidR="00B40B11" w:rsidRPr="00B40B11" w:rsidRDefault="00B40B11" w:rsidP="00B40B11">
            <w:pPr>
              <w:widowControl/>
              <w:tabs>
                <w:tab w:val="left" w:pos="3765"/>
              </w:tabs>
              <w:spacing w:after="160" w:line="259" w:lineRule="auto"/>
              <w:jc w:val="center"/>
              <w:rPr>
                <w:bCs/>
                <w:sz w:val="24"/>
                <w:szCs w:val="24"/>
                <w:lang w:eastAsia="en-US"/>
              </w:rPr>
            </w:pPr>
            <w:r w:rsidRPr="00B40B11">
              <w:rPr>
                <w:bCs/>
                <w:sz w:val="24"/>
                <w:szCs w:val="24"/>
                <w:lang w:eastAsia="en-US"/>
              </w:rPr>
              <w:t>25 700</w:t>
            </w:r>
          </w:p>
        </w:tc>
      </w:tr>
      <w:tr w:rsidR="00B40B11" w:rsidRPr="00B40B11" w14:paraId="49956E08" w14:textId="77777777" w:rsidTr="005A67DA">
        <w:trPr>
          <w:trHeight w:val="475"/>
        </w:trPr>
        <w:tc>
          <w:tcPr>
            <w:tcW w:w="3828" w:type="dxa"/>
            <w:tcBorders>
              <w:top w:val="single" w:sz="4" w:space="0" w:color="auto"/>
              <w:left w:val="single" w:sz="6" w:space="0" w:color="auto"/>
              <w:bottom w:val="single" w:sz="6" w:space="0" w:color="auto"/>
              <w:right w:val="single" w:sz="6" w:space="0" w:color="auto"/>
            </w:tcBorders>
          </w:tcPr>
          <w:p w14:paraId="070CED36" w14:textId="77777777" w:rsidR="00B40B11" w:rsidRPr="00B40B11" w:rsidRDefault="00B40B11" w:rsidP="00B40B11">
            <w:pPr>
              <w:widowControl/>
              <w:tabs>
                <w:tab w:val="left" w:pos="3765"/>
              </w:tabs>
              <w:spacing w:after="160" w:line="259" w:lineRule="auto"/>
              <w:jc w:val="both"/>
              <w:rPr>
                <w:bCs/>
                <w:sz w:val="24"/>
                <w:szCs w:val="24"/>
                <w:lang w:eastAsia="en-US"/>
              </w:rPr>
            </w:pPr>
            <w:r w:rsidRPr="00B40B11">
              <w:rPr>
                <w:bCs/>
                <w:sz w:val="24"/>
                <w:szCs w:val="24"/>
                <w:lang w:eastAsia="en-US"/>
              </w:rPr>
              <w:t>Себестоимость</w:t>
            </w:r>
          </w:p>
        </w:tc>
        <w:tc>
          <w:tcPr>
            <w:tcW w:w="1984" w:type="dxa"/>
            <w:tcBorders>
              <w:top w:val="single" w:sz="4" w:space="0" w:color="auto"/>
              <w:left w:val="single" w:sz="6" w:space="0" w:color="auto"/>
              <w:bottom w:val="single" w:sz="6" w:space="0" w:color="auto"/>
              <w:right w:val="single" w:sz="6" w:space="0" w:color="auto"/>
            </w:tcBorders>
          </w:tcPr>
          <w:p w14:paraId="15F4D48C" w14:textId="77777777" w:rsidR="00B40B11" w:rsidRPr="00B40B11" w:rsidRDefault="00B40B11" w:rsidP="00B40B11">
            <w:pPr>
              <w:widowControl/>
              <w:tabs>
                <w:tab w:val="left" w:pos="3765"/>
              </w:tabs>
              <w:spacing w:after="160" w:line="259" w:lineRule="auto"/>
              <w:jc w:val="center"/>
              <w:rPr>
                <w:bCs/>
                <w:sz w:val="24"/>
                <w:szCs w:val="24"/>
                <w:lang w:eastAsia="en-US"/>
              </w:rPr>
            </w:pPr>
            <w:r w:rsidRPr="00B40B11">
              <w:rPr>
                <w:bCs/>
                <w:sz w:val="24"/>
                <w:szCs w:val="24"/>
                <w:lang w:eastAsia="en-US"/>
              </w:rPr>
              <w:t>20 299</w:t>
            </w:r>
          </w:p>
        </w:tc>
        <w:tc>
          <w:tcPr>
            <w:tcW w:w="1843" w:type="dxa"/>
            <w:tcBorders>
              <w:top w:val="single" w:sz="4" w:space="0" w:color="auto"/>
              <w:left w:val="single" w:sz="6" w:space="0" w:color="auto"/>
              <w:bottom w:val="single" w:sz="6" w:space="0" w:color="auto"/>
              <w:right w:val="single" w:sz="6" w:space="0" w:color="auto"/>
            </w:tcBorders>
          </w:tcPr>
          <w:p w14:paraId="6C8AC939" w14:textId="77777777" w:rsidR="00B40B11" w:rsidRPr="00B40B11" w:rsidRDefault="00B40B11" w:rsidP="00B40B11">
            <w:pPr>
              <w:widowControl/>
              <w:tabs>
                <w:tab w:val="left" w:pos="3765"/>
              </w:tabs>
              <w:spacing w:after="160" w:line="259" w:lineRule="auto"/>
              <w:jc w:val="center"/>
              <w:rPr>
                <w:bCs/>
                <w:sz w:val="24"/>
                <w:szCs w:val="24"/>
                <w:lang w:eastAsia="en-US"/>
              </w:rPr>
            </w:pPr>
            <w:r w:rsidRPr="00B40B11">
              <w:rPr>
                <w:bCs/>
                <w:sz w:val="24"/>
                <w:szCs w:val="24"/>
                <w:lang w:eastAsia="en-US"/>
              </w:rPr>
              <w:t>22 272</w:t>
            </w:r>
          </w:p>
        </w:tc>
        <w:tc>
          <w:tcPr>
            <w:tcW w:w="1701" w:type="dxa"/>
            <w:tcBorders>
              <w:top w:val="single" w:sz="4" w:space="0" w:color="auto"/>
              <w:left w:val="single" w:sz="6" w:space="0" w:color="auto"/>
              <w:bottom w:val="single" w:sz="6" w:space="0" w:color="auto"/>
              <w:right w:val="single" w:sz="6" w:space="0" w:color="auto"/>
            </w:tcBorders>
          </w:tcPr>
          <w:p w14:paraId="23568768" w14:textId="77777777" w:rsidR="00B40B11" w:rsidRPr="00B40B11" w:rsidRDefault="00B40B11" w:rsidP="00B40B11">
            <w:pPr>
              <w:widowControl/>
              <w:tabs>
                <w:tab w:val="left" w:pos="3765"/>
              </w:tabs>
              <w:spacing w:after="160" w:line="259" w:lineRule="auto"/>
              <w:jc w:val="center"/>
              <w:rPr>
                <w:bCs/>
                <w:sz w:val="24"/>
                <w:szCs w:val="24"/>
                <w:lang w:eastAsia="en-US"/>
              </w:rPr>
            </w:pPr>
            <w:r w:rsidRPr="00B40B11">
              <w:rPr>
                <w:bCs/>
                <w:sz w:val="24"/>
                <w:szCs w:val="24"/>
                <w:lang w:eastAsia="en-US"/>
              </w:rPr>
              <w:t>42 037</w:t>
            </w:r>
          </w:p>
        </w:tc>
      </w:tr>
    </w:tbl>
    <w:p w14:paraId="04AB0D2A" w14:textId="77777777" w:rsidR="00B40B11" w:rsidRPr="00B40B11" w:rsidRDefault="00B40B11" w:rsidP="00B40B11">
      <w:pPr>
        <w:widowControl/>
        <w:autoSpaceDE/>
        <w:autoSpaceDN/>
        <w:adjustRightInd/>
        <w:spacing w:line="360" w:lineRule="auto"/>
        <w:ind w:firstLine="709"/>
        <w:jc w:val="both"/>
        <w:rPr>
          <w:rFonts w:eastAsia="Calibri"/>
          <w:sz w:val="28"/>
          <w:szCs w:val="28"/>
          <w:lang w:eastAsia="en-US"/>
        </w:rPr>
      </w:pPr>
    </w:p>
    <w:p w14:paraId="3124B915" w14:textId="77777777" w:rsidR="00B40B11" w:rsidRPr="00B40B11" w:rsidRDefault="00B40B11" w:rsidP="00B40B11">
      <w:pPr>
        <w:widowControl/>
        <w:autoSpaceDE/>
        <w:autoSpaceDN/>
        <w:adjustRightInd/>
        <w:spacing w:line="360" w:lineRule="auto"/>
        <w:ind w:firstLine="709"/>
        <w:jc w:val="both"/>
        <w:rPr>
          <w:rFonts w:eastAsia="Calibri"/>
          <w:sz w:val="28"/>
          <w:szCs w:val="28"/>
          <w:lang w:eastAsia="en-US"/>
        </w:rPr>
      </w:pPr>
      <w:r w:rsidRPr="00B40B11">
        <w:rPr>
          <w:rFonts w:eastAsia="Calibri"/>
          <w:sz w:val="28"/>
          <w:szCs w:val="28"/>
          <w:lang w:eastAsia="en-US"/>
        </w:rPr>
        <w:t xml:space="preserve">Обоснуйте тенденцию и обозначьте причины и факторы, которые могли оказать влияние на данные показатели. </w:t>
      </w:r>
    </w:p>
    <w:p w14:paraId="2B930A9F" w14:textId="38755406" w:rsidR="00C40359" w:rsidRDefault="00B40B11" w:rsidP="00C40359">
      <w:pPr>
        <w:pStyle w:val="ab"/>
        <w:ind w:firstLine="709"/>
        <w:jc w:val="both"/>
        <w:rPr>
          <w:szCs w:val="28"/>
        </w:rPr>
      </w:pPr>
      <w:r w:rsidRPr="00B40B11">
        <w:rPr>
          <w:szCs w:val="28"/>
        </w:rPr>
        <w:t xml:space="preserve">Примерный перечень </w:t>
      </w:r>
      <w:r w:rsidR="00C40359" w:rsidRPr="00B40B11">
        <w:rPr>
          <w:szCs w:val="28"/>
        </w:rPr>
        <w:t>вопросов для структурированной дискуссии</w:t>
      </w:r>
    </w:p>
    <w:p w14:paraId="08254A17" w14:textId="77777777" w:rsidR="00EF356F" w:rsidRPr="00B40B11" w:rsidRDefault="00EF356F" w:rsidP="00C40359">
      <w:pPr>
        <w:pStyle w:val="ab"/>
        <w:ind w:firstLine="709"/>
        <w:jc w:val="both"/>
        <w:rPr>
          <w:szCs w:val="28"/>
        </w:rPr>
      </w:pPr>
    </w:p>
    <w:p w14:paraId="721E403A" w14:textId="77777777" w:rsidR="00EF356F" w:rsidRPr="00EF356F" w:rsidRDefault="00EF356F" w:rsidP="00EF356F">
      <w:pPr>
        <w:widowControl/>
        <w:numPr>
          <w:ilvl w:val="0"/>
          <w:numId w:val="33"/>
        </w:numPr>
        <w:autoSpaceDE/>
        <w:autoSpaceDN/>
        <w:adjustRightInd/>
        <w:spacing w:after="160" w:line="256" w:lineRule="auto"/>
        <w:ind w:left="714" w:hanging="357"/>
        <w:jc w:val="both"/>
        <w:rPr>
          <w:rFonts w:eastAsia="Calibri"/>
          <w:sz w:val="28"/>
          <w:szCs w:val="28"/>
          <w:lang w:eastAsia="en-US"/>
        </w:rPr>
      </w:pPr>
      <w:r w:rsidRPr="00EF356F">
        <w:rPr>
          <w:rFonts w:eastAsia="Calibri"/>
          <w:sz w:val="28"/>
          <w:szCs w:val="28"/>
          <w:lang w:eastAsia="en-US"/>
        </w:rPr>
        <w:t>Охарактеризуйте этапы и процедуру прогнозирования и планирования налоговых поступлений на региональном уровне.</w:t>
      </w:r>
    </w:p>
    <w:p w14:paraId="0D92E044" w14:textId="77777777" w:rsidR="00EF356F" w:rsidRPr="00EF356F" w:rsidRDefault="00EF356F" w:rsidP="00EF356F">
      <w:pPr>
        <w:widowControl/>
        <w:numPr>
          <w:ilvl w:val="0"/>
          <w:numId w:val="33"/>
        </w:numPr>
        <w:autoSpaceDE/>
        <w:autoSpaceDN/>
        <w:adjustRightInd/>
        <w:spacing w:after="160" w:line="256" w:lineRule="auto"/>
        <w:ind w:left="714" w:hanging="357"/>
        <w:jc w:val="both"/>
        <w:rPr>
          <w:rFonts w:eastAsia="Calibri"/>
          <w:sz w:val="28"/>
          <w:szCs w:val="28"/>
          <w:lang w:eastAsia="en-US"/>
        </w:rPr>
      </w:pPr>
      <w:r w:rsidRPr="00EF356F">
        <w:rPr>
          <w:rFonts w:eastAsia="Calibri"/>
          <w:sz w:val="28"/>
          <w:szCs w:val="28"/>
          <w:lang w:eastAsia="en-US"/>
        </w:rPr>
        <w:t>Охарактеризуйте понятие «налоговый потенциал региона», оцените подходы к его оценке с учетом специфики региона и особенностей налогообложения.</w:t>
      </w:r>
    </w:p>
    <w:p w14:paraId="56B25975" w14:textId="77777777" w:rsidR="00EF356F" w:rsidRPr="00EF356F" w:rsidRDefault="00EF356F" w:rsidP="00EF356F">
      <w:pPr>
        <w:widowControl/>
        <w:numPr>
          <w:ilvl w:val="0"/>
          <w:numId w:val="33"/>
        </w:numPr>
        <w:autoSpaceDE/>
        <w:autoSpaceDN/>
        <w:adjustRightInd/>
        <w:spacing w:after="160" w:line="256" w:lineRule="auto"/>
        <w:ind w:left="714" w:hanging="357"/>
        <w:jc w:val="both"/>
        <w:rPr>
          <w:rFonts w:eastAsia="Calibri"/>
          <w:sz w:val="28"/>
          <w:szCs w:val="28"/>
          <w:lang w:eastAsia="en-US"/>
        </w:rPr>
      </w:pPr>
      <w:r w:rsidRPr="00EF356F">
        <w:rPr>
          <w:rFonts w:eastAsia="Calibri"/>
          <w:sz w:val="28"/>
          <w:szCs w:val="28"/>
          <w:lang w:eastAsia="en-US"/>
        </w:rPr>
        <w:t>Охарактеризуйте принципы построения взаимоотношений государства и налогоплательщиков как основы налогового прогнозирования и планирования.</w:t>
      </w:r>
    </w:p>
    <w:p w14:paraId="131EC5A8" w14:textId="77777777" w:rsidR="00EF356F" w:rsidRPr="00EF356F" w:rsidRDefault="00EF356F" w:rsidP="00EF356F">
      <w:pPr>
        <w:widowControl/>
        <w:numPr>
          <w:ilvl w:val="0"/>
          <w:numId w:val="33"/>
        </w:numPr>
        <w:autoSpaceDE/>
        <w:autoSpaceDN/>
        <w:adjustRightInd/>
        <w:spacing w:after="160" w:line="256" w:lineRule="auto"/>
        <w:ind w:left="714" w:hanging="357"/>
        <w:jc w:val="both"/>
        <w:rPr>
          <w:rFonts w:eastAsia="Calibri"/>
          <w:sz w:val="28"/>
          <w:szCs w:val="28"/>
          <w:lang w:eastAsia="en-US"/>
        </w:rPr>
      </w:pPr>
      <w:r w:rsidRPr="00EF356F">
        <w:rPr>
          <w:rFonts w:eastAsia="Calibri"/>
          <w:sz w:val="28"/>
          <w:szCs w:val="28"/>
          <w:lang w:eastAsia="en-US"/>
        </w:rPr>
        <w:t>Охарактеризуйте направления и принципы налогового прогнозирования и планирования на макроуровне.</w:t>
      </w:r>
    </w:p>
    <w:p w14:paraId="1E9183F1" w14:textId="77777777" w:rsidR="00EF356F" w:rsidRPr="00EF356F" w:rsidRDefault="00EF356F" w:rsidP="00EF356F">
      <w:pPr>
        <w:widowControl/>
        <w:numPr>
          <w:ilvl w:val="0"/>
          <w:numId w:val="33"/>
        </w:numPr>
        <w:autoSpaceDE/>
        <w:autoSpaceDN/>
        <w:adjustRightInd/>
        <w:spacing w:after="160" w:line="256" w:lineRule="auto"/>
        <w:ind w:left="714" w:hanging="357"/>
        <w:contextualSpacing/>
        <w:jc w:val="both"/>
        <w:rPr>
          <w:rFonts w:eastAsia="Calibri"/>
          <w:sz w:val="28"/>
          <w:szCs w:val="28"/>
          <w:lang w:eastAsia="en-US"/>
        </w:rPr>
      </w:pPr>
      <w:r w:rsidRPr="00EF356F">
        <w:rPr>
          <w:rFonts w:eastAsia="Calibri"/>
          <w:sz w:val="28"/>
          <w:szCs w:val="28"/>
          <w:lang w:eastAsia="en-US"/>
        </w:rPr>
        <w:t xml:space="preserve">Как на Ваш взгляд влияет пандемия на собираемость налогов. Ответ обоснуйте. </w:t>
      </w:r>
    </w:p>
    <w:p w14:paraId="4F7F7A15" w14:textId="77777777" w:rsidR="00EF356F" w:rsidRPr="00EF356F" w:rsidRDefault="00EF356F" w:rsidP="00EF356F">
      <w:pPr>
        <w:widowControl/>
        <w:numPr>
          <w:ilvl w:val="0"/>
          <w:numId w:val="33"/>
        </w:numPr>
        <w:autoSpaceDE/>
        <w:autoSpaceDN/>
        <w:adjustRightInd/>
        <w:spacing w:after="160" w:line="256" w:lineRule="auto"/>
        <w:ind w:left="714" w:hanging="357"/>
        <w:contextualSpacing/>
        <w:jc w:val="both"/>
        <w:rPr>
          <w:rFonts w:eastAsia="Calibri"/>
          <w:sz w:val="28"/>
          <w:szCs w:val="28"/>
          <w:lang w:eastAsia="en-US"/>
        </w:rPr>
      </w:pPr>
      <w:r w:rsidRPr="00EF356F">
        <w:rPr>
          <w:rFonts w:eastAsia="Calibri"/>
          <w:sz w:val="28"/>
          <w:szCs w:val="28"/>
          <w:lang w:eastAsia="en-US"/>
        </w:rPr>
        <w:t xml:space="preserve">По данным аналитиков в экономике страны началась рецессия. Согласны ли вы с ними? Как, на Ваш взгляд, это отразится на показателях собираемости налогов? Ответ обоснуйте. </w:t>
      </w:r>
    </w:p>
    <w:p w14:paraId="687B670C" w14:textId="77777777" w:rsidR="00EF356F" w:rsidRPr="00EF356F" w:rsidRDefault="00EF356F" w:rsidP="00EF356F">
      <w:pPr>
        <w:widowControl/>
        <w:numPr>
          <w:ilvl w:val="0"/>
          <w:numId w:val="33"/>
        </w:numPr>
        <w:autoSpaceDE/>
        <w:autoSpaceDN/>
        <w:adjustRightInd/>
        <w:spacing w:after="160" w:line="256" w:lineRule="auto"/>
        <w:ind w:left="714" w:hanging="357"/>
        <w:contextualSpacing/>
        <w:jc w:val="both"/>
        <w:rPr>
          <w:rFonts w:eastAsia="Calibri"/>
          <w:sz w:val="28"/>
          <w:szCs w:val="28"/>
          <w:lang w:eastAsia="en-US"/>
        </w:rPr>
      </w:pPr>
      <w:r w:rsidRPr="00EF356F">
        <w:rPr>
          <w:rFonts w:eastAsia="Calibri"/>
          <w:sz w:val="28"/>
          <w:szCs w:val="28"/>
          <w:lang w:eastAsia="en-US"/>
        </w:rPr>
        <w:lastRenderedPageBreak/>
        <w:t>Налоговый паспорт региона: роль документа, специфика его составления.</w:t>
      </w:r>
    </w:p>
    <w:p w14:paraId="222E3F56" w14:textId="77777777" w:rsidR="00C40359" w:rsidRDefault="00C40359" w:rsidP="00F95658">
      <w:pPr>
        <w:pStyle w:val="ab"/>
        <w:ind w:firstLine="709"/>
        <w:jc w:val="both"/>
        <w:rPr>
          <w:b w:val="0"/>
          <w:szCs w:val="28"/>
        </w:rPr>
      </w:pPr>
    </w:p>
    <w:p w14:paraId="2A78A3D5" w14:textId="4B467DC7" w:rsidR="00F21D3E" w:rsidRPr="00F21D3E" w:rsidRDefault="00C35CC9" w:rsidP="00EF356F">
      <w:pPr>
        <w:jc w:val="center"/>
        <w:rPr>
          <w:b/>
          <w:bCs/>
          <w:sz w:val="28"/>
          <w:szCs w:val="28"/>
        </w:rPr>
      </w:pPr>
      <w:r w:rsidRPr="00F21D3E">
        <w:rPr>
          <w:b/>
          <w:bCs/>
          <w:sz w:val="28"/>
          <w:szCs w:val="28"/>
        </w:rPr>
        <w:t>Примерны</w:t>
      </w:r>
      <w:r w:rsidR="00F21D3E">
        <w:rPr>
          <w:b/>
          <w:bCs/>
          <w:sz w:val="28"/>
          <w:szCs w:val="28"/>
        </w:rPr>
        <w:t>й</w:t>
      </w:r>
      <w:r w:rsidRPr="00F21D3E">
        <w:rPr>
          <w:b/>
          <w:bCs/>
          <w:sz w:val="28"/>
          <w:szCs w:val="28"/>
        </w:rPr>
        <w:t xml:space="preserve"> </w:t>
      </w:r>
      <w:r w:rsidR="00F21D3E" w:rsidRPr="00F21D3E">
        <w:rPr>
          <w:b/>
          <w:bCs/>
          <w:sz w:val="28"/>
          <w:szCs w:val="28"/>
        </w:rPr>
        <w:t>вариант контрольной работы</w:t>
      </w:r>
    </w:p>
    <w:p w14:paraId="07962AF7" w14:textId="77777777" w:rsidR="00F21D3E" w:rsidRPr="00F21D3E" w:rsidRDefault="00F21D3E" w:rsidP="00F21D3E">
      <w:pPr>
        <w:jc w:val="both"/>
        <w:rPr>
          <w:sz w:val="28"/>
          <w:szCs w:val="28"/>
        </w:rPr>
      </w:pPr>
      <w:r w:rsidRPr="00F21D3E">
        <w:rPr>
          <w:sz w:val="28"/>
          <w:szCs w:val="28"/>
        </w:rPr>
        <w:t xml:space="preserve">Вариант </w:t>
      </w:r>
      <w:r w:rsidR="00C35CC9" w:rsidRPr="00F21D3E">
        <w:rPr>
          <w:sz w:val="28"/>
          <w:szCs w:val="28"/>
        </w:rPr>
        <w:t xml:space="preserve">№1. Организация планирует использовать право на освобождение от уплаты НДС согласно ст. 145 НК РФ «Освобождение от исполнения обязанностей налогоплательщика». Проведите оценку вариантов расчетных показателей НДС к уплате в бюджет и налога на прибыль организаций на основании плановых финансово-экономических показателей, представленных в следующей таблице: </w:t>
      </w:r>
    </w:p>
    <w:tbl>
      <w:tblPr>
        <w:tblStyle w:val="a8"/>
        <w:tblW w:w="0" w:type="auto"/>
        <w:tblLook w:val="04A0" w:firstRow="1" w:lastRow="0" w:firstColumn="1" w:lastColumn="0" w:noHBand="0" w:noVBand="1"/>
      </w:tblPr>
      <w:tblGrid>
        <w:gridCol w:w="3398"/>
        <w:gridCol w:w="3398"/>
        <w:gridCol w:w="3399"/>
      </w:tblGrid>
      <w:tr w:rsidR="00F21D3E" w14:paraId="061A47B4" w14:textId="77777777" w:rsidTr="00F21D3E">
        <w:tc>
          <w:tcPr>
            <w:tcW w:w="3398" w:type="dxa"/>
          </w:tcPr>
          <w:p w14:paraId="715A2CB8" w14:textId="3CDBEEDE" w:rsidR="00F21D3E" w:rsidRDefault="00F21D3E" w:rsidP="00F21D3E">
            <w:pPr>
              <w:jc w:val="both"/>
            </w:pPr>
            <w:r w:rsidRPr="00A101AA">
              <w:t xml:space="preserve">Показатели </w:t>
            </w:r>
          </w:p>
        </w:tc>
        <w:tc>
          <w:tcPr>
            <w:tcW w:w="3398" w:type="dxa"/>
          </w:tcPr>
          <w:p w14:paraId="2B7292CB" w14:textId="0AB2E85D" w:rsidR="00F21D3E" w:rsidRDefault="00F21D3E" w:rsidP="00F21D3E">
            <w:pPr>
              <w:jc w:val="both"/>
            </w:pPr>
            <w:r w:rsidRPr="00A101AA">
              <w:t xml:space="preserve">У плательщика НДС </w:t>
            </w:r>
          </w:p>
        </w:tc>
        <w:tc>
          <w:tcPr>
            <w:tcW w:w="3399" w:type="dxa"/>
          </w:tcPr>
          <w:p w14:paraId="65764AA3" w14:textId="0C88F7B4" w:rsidR="00F21D3E" w:rsidRDefault="00F21D3E" w:rsidP="00F21D3E">
            <w:pPr>
              <w:jc w:val="both"/>
            </w:pPr>
            <w:r w:rsidRPr="00A101AA">
              <w:t xml:space="preserve">У неплательщика НДС </w:t>
            </w:r>
          </w:p>
        </w:tc>
      </w:tr>
      <w:tr w:rsidR="00F21D3E" w14:paraId="027D9DB2" w14:textId="77777777" w:rsidTr="00F21D3E">
        <w:tc>
          <w:tcPr>
            <w:tcW w:w="3398" w:type="dxa"/>
          </w:tcPr>
          <w:p w14:paraId="3E6A3E70" w14:textId="685AC25D" w:rsidR="00F21D3E" w:rsidRDefault="00F21D3E" w:rsidP="006B5AE1">
            <w:pPr>
              <w:jc w:val="both"/>
            </w:pPr>
            <w:r>
              <w:t>Выручка без НДС</w:t>
            </w:r>
          </w:p>
        </w:tc>
        <w:tc>
          <w:tcPr>
            <w:tcW w:w="3398" w:type="dxa"/>
          </w:tcPr>
          <w:p w14:paraId="0CEA1C51" w14:textId="405677E6" w:rsidR="00F21D3E" w:rsidRDefault="00F21D3E" w:rsidP="006B5AE1">
            <w:pPr>
              <w:jc w:val="both"/>
            </w:pPr>
            <w:r>
              <w:t>130 000</w:t>
            </w:r>
          </w:p>
        </w:tc>
        <w:tc>
          <w:tcPr>
            <w:tcW w:w="3399" w:type="dxa"/>
          </w:tcPr>
          <w:p w14:paraId="0C4D09CC" w14:textId="2BC30592" w:rsidR="00F21D3E" w:rsidRDefault="00F21D3E" w:rsidP="006B5AE1">
            <w:pPr>
              <w:jc w:val="both"/>
            </w:pPr>
            <w:r>
              <w:t>130 000</w:t>
            </w:r>
          </w:p>
        </w:tc>
      </w:tr>
      <w:tr w:rsidR="00F21D3E" w14:paraId="563B0778" w14:textId="77777777" w:rsidTr="00F21D3E">
        <w:tc>
          <w:tcPr>
            <w:tcW w:w="3398" w:type="dxa"/>
          </w:tcPr>
          <w:p w14:paraId="76FDCC8C" w14:textId="4C185E13" w:rsidR="00F21D3E" w:rsidRDefault="00F21D3E" w:rsidP="006B5AE1">
            <w:pPr>
              <w:jc w:val="both"/>
            </w:pPr>
            <w:r>
              <w:t xml:space="preserve">НДС с выручки </w:t>
            </w:r>
          </w:p>
        </w:tc>
        <w:tc>
          <w:tcPr>
            <w:tcW w:w="3398" w:type="dxa"/>
          </w:tcPr>
          <w:p w14:paraId="019D0B74" w14:textId="73B9722D" w:rsidR="00F21D3E" w:rsidRDefault="00F21D3E" w:rsidP="006B5AE1">
            <w:pPr>
              <w:jc w:val="both"/>
            </w:pPr>
            <w:r>
              <w:t>?</w:t>
            </w:r>
          </w:p>
        </w:tc>
        <w:tc>
          <w:tcPr>
            <w:tcW w:w="3399" w:type="dxa"/>
          </w:tcPr>
          <w:p w14:paraId="00CD1213" w14:textId="2C5E14C5" w:rsidR="00F21D3E" w:rsidRDefault="00F21D3E" w:rsidP="006B5AE1">
            <w:pPr>
              <w:jc w:val="both"/>
            </w:pPr>
            <w:r>
              <w:t>-</w:t>
            </w:r>
          </w:p>
        </w:tc>
      </w:tr>
      <w:tr w:rsidR="00F21D3E" w14:paraId="31EC8B0C" w14:textId="77777777" w:rsidTr="00F21D3E">
        <w:tc>
          <w:tcPr>
            <w:tcW w:w="3398" w:type="dxa"/>
          </w:tcPr>
          <w:p w14:paraId="393D7ADD" w14:textId="773CC2BB" w:rsidR="00F21D3E" w:rsidRDefault="00F21D3E" w:rsidP="006B5AE1">
            <w:pPr>
              <w:jc w:val="both"/>
            </w:pPr>
            <w:r>
              <w:t>Материальные затраты</w:t>
            </w:r>
          </w:p>
        </w:tc>
        <w:tc>
          <w:tcPr>
            <w:tcW w:w="3398" w:type="dxa"/>
          </w:tcPr>
          <w:p w14:paraId="069F4C27" w14:textId="5053C37A" w:rsidR="00F21D3E" w:rsidRDefault="00F21D3E" w:rsidP="006B5AE1">
            <w:pPr>
              <w:jc w:val="both"/>
            </w:pPr>
            <w:r>
              <w:t>30000</w:t>
            </w:r>
          </w:p>
        </w:tc>
        <w:tc>
          <w:tcPr>
            <w:tcW w:w="3399" w:type="dxa"/>
          </w:tcPr>
          <w:p w14:paraId="28391BCF" w14:textId="2561C6C4" w:rsidR="00F21D3E" w:rsidRDefault="00F21D3E" w:rsidP="006B5AE1">
            <w:pPr>
              <w:jc w:val="both"/>
            </w:pPr>
            <w:r>
              <w:t>30000</w:t>
            </w:r>
          </w:p>
        </w:tc>
      </w:tr>
      <w:tr w:rsidR="00F21D3E" w14:paraId="3B6B898B" w14:textId="77777777" w:rsidTr="00F21D3E">
        <w:tc>
          <w:tcPr>
            <w:tcW w:w="3398" w:type="dxa"/>
          </w:tcPr>
          <w:p w14:paraId="5A9F23B3" w14:textId="2101F785" w:rsidR="00F21D3E" w:rsidRDefault="00F21D3E" w:rsidP="006B5AE1">
            <w:pPr>
              <w:jc w:val="both"/>
            </w:pPr>
            <w:r>
              <w:t>НДС по материальным затратам</w:t>
            </w:r>
          </w:p>
        </w:tc>
        <w:tc>
          <w:tcPr>
            <w:tcW w:w="3398" w:type="dxa"/>
          </w:tcPr>
          <w:p w14:paraId="262969CA" w14:textId="331324CC" w:rsidR="00F21D3E" w:rsidRDefault="00F21D3E" w:rsidP="006B5AE1">
            <w:pPr>
              <w:jc w:val="both"/>
            </w:pPr>
            <w:r>
              <w:t>?</w:t>
            </w:r>
          </w:p>
        </w:tc>
        <w:tc>
          <w:tcPr>
            <w:tcW w:w="3399" w:type="dxa"/>
          </w:tcPr>
          <w:p w14:paraId="1DCC231B" w14:textId="0077668D" w:rsidR="00F21D3E" w:rsidRDefault="00F21D3E" w:rsidP="006B5AE1">
            <w:pPr>
              <w:jc w:val="both"/>
            </w:pPr>
            <w:r>
              <w:t>?</w:t>
            </w:r>
          </w:p>
        </w:tc>
      </w:tr>
      <w:tr w:rsidR="00F21D3E" w14:paraId="4CBF7520" w14:textId="77777777" w:rsidTr="00F21D3E">
        <w:tc>
          <w:tcPr>
            <w:tcW w:w="3398" w:type="dxa"/>
          </w:tcPr>
          <w:p w14:paraId="27885EF5" w14:textId="017A4E27" w:rsidR="00F21D3E" w:rsidRDefault="00F21D3E" w:rsidP="006B5AE1">
            <w:pPr>
              <w:jc w:val="both"/>
            </w:pPr>
            <w:r>
              <w:t>Расходы на оплату труда</w:t>
            </w:r>
          </w:p>
        </w:tc>
        <w:tc>
          <w:tcPr>
            <w:tcW w:w="3398" w:type="dxa"/>
          </w:tcPr>
          <w:p w14:paraId="35AF9F17" w14:textId="09098D02" w:rsidR="00F21D3E" w:rsidRDefault="00F21D3E" w:rsidP="006B5AE1">
            <w:pPr>
              <w:jc w:val="both"/>
            </w:pPr>
            <w:r>
              <w:t>70000</w:t>
            </w:r>
          </w:p>
        </w:tc>
        <w:tc>
          <w:tcPr>
            <w:tcW w:w="3399" w:type="dxa"/>
          </w:tcPr>
          <w:p w14:paraId="2D771723" w14:textId="7B8FC8D1" w:rsidR="00F21D3E" w:rsidRDefault="00F21D3E" w:rsidP="006B5AE1">
            <w:pPr>
              <w:jc w:val="both"/>
            </w:pPr>
            <w:r>
              <w:t>70000</w:t>
            </w:r>
          </w:p>
        </w:tc>
      </w:tr>
      <w:tr w:rsidR="00F21D3E" w14:paraId="64117273" w14:textId="77777777" w:rsidTr="00F21D3E">
        <w:tc>
          <w:tcPr>
            <w:tcW w:w="3398" w:type="dxa"/>
          </w:tcPr>
          <w:p w14:paraId="67FD3D8A" w14:textId="33251C05" w:rsidR="00F21D3E" w:rsidRDefault="00F21D3E" w:rsidP="006B5AE1">
            <w:pPr>
              <w:jc w:val="both"/>
            </w:pPr>
            <w:r>
              <w:t>Амортизационные отчисления</w:t>
            </w:r>
          </w:p>
        </w:tc>
        <w:tc>
          <w:tcPr>
            <w:tcW w:w="3398" w:type="dxa"/>
          </w:tcPr>
          <w:p w14:paraId="792ECD11" w14:textId="78033B2D" w:rsidR="00F21D3E" w:rsidRDefault="00F21D3E" w:rsidP="006B5AE1">
            <w:pPr>
              <w:jc w:val="both"/>
            </w:pPr>
            <w:r>
              <w:t>10000</w:t>
            </w:r>
          </w:p>
        </w:tc>
        <w:tc>
          <w:tcPr>
            <w:tcW w:w="3399" w:type="dxa"/>
          </w:tcPr>
          <w:p w14:paraId="137E01A2" w14:textId="651B24F0" w:rsidR="00F21D3E" w:rsidRDefault="00F21D3E" w:rsidP="006B5AE1">
            <w:pPr>
              <w:jc w:val="both"/>
            </w:pPr>
            <w:r>
              <w:t>10000</w:t>
            </w:r>
          </w:p>
        </w:tc>
      </w:tr>
      <w:tr w:rsidR="00F21D3E" w14:paraId="208FF201" w14:textId="77777777" w:rsidTr="00F21D3E">
        <w:tc>
          <w:tcPr>
            <w:tcW w:w="3398" w:type="dxa"/>
          </w:tcPr>
          <w:p w14:paraId="0C609460" w14:textId="22D27057" w:rsidR="00F21D3E" w:rsidRDefault="00F21D3E" w:rsidP="00F21D3E">
            <w:pPr>
              <w:jc w:val="both"/>
            </w:pPr>
            <w:r>
              <w:t>Налогооблагаемая прибыль</w:t>
            </w:r>
          </w:p>
        </w:tc>
        <w:tc>
          <w:tcPr>
            <w:tcW w:w="3398" w:type="dxa"/>
          </w:tcPr>
          <w:p w14:paraId="7028DE3F" w14:textId="641BD730" w:rsidR="00F21D3E" w:rsidRDefault="00F21D3E" w:rsidP="00F21D3E">
            <w:pPr>
              <w:jc w:val="both"/>
            </w:pPr>
            <w:r>
              <w:t>?</w:t>
            </w:r>
          </w:p>
        </w:tc>
        <w:tc>
          <w:tcPr>
            <w:tcW w:w="3399" w:type="dxa"/>
          </w:tcPr>
          <w:p w14:paraId="6AE2F9A4" w14:textId="1B1B411A" w:rsidR="00F21D3E" w:rsidRDefault="00F21D3E" w:rsidP="00F21D3E">
            <w:pPr>
              <w:jc w:val="both"/>
            </w:pPr>
            <w:r>
              <w:t>?</w:t>
            </w:r>
          </w:p>
        </w:tc>
      </w:tr>
      <w:tr w:rsidR="00F21D3E" w14:paraId="0AC08203" w14:textId="77777777" w:rsidTr="00F21D3E">
        <w:tc>
          <w:tcPr>
            <w:tcW w:w="3398" w:type="dxa"/>
          </w:tcPr>
          <w:p w14:paraId="4D43D9B8" w14:textId="0BEFE435" w:rsidR="00F21D3E" w:rsidRDefault="00F21D3E" w:rsidP="00F21D3E">
            <w:pPr>
              <w:jc w:val="both"/>
            </w:pPr>
            <w:r>
              <w:t>Налог на прибыль организации по ставке 20%</w:t>
            </w:r>
          </w:p>
        </w:tc>
        <w:tc>
          <w:tcPr>
            <w:tcW w:w="3398" w:type="dxa"/>
          </w:tcPr>
          <w:p w14:paraId="3F043B04" w14:textId="7F9D552A" w:rsidR="00F21D3E" w:rsidRDefault="00F21D3E" w:rsidP="00F21D3E">
            <w:pPr>
              <w:jc w:val="both"/>
            </w:pPr>
            <w:r>
              <w:t>?</w:t>
            </w:r>
          </w:p>
        </w:tc>
        <w:tc>
          <w:tcPr>
            <w:tcW w:w="3399" w:type="dxa"/>
          </w:tcPr>
          <w:p w14:paraId="2058D3C2" w14:textId="51D91A7A" w:rsidR="00F21D3E" w:rsidRDefault="00F21D3E" w:rsidP="00F21D3E">
            <w:pPr>
              <w:jc w:val="both"/>
            </w:pPr>
            <w:r>
              <w:t>?</w:t>
            </w:r>
          </w:p>
        </w:tc>
      </w:tr>
      <w:tr w:rsidR="00F21D3E" w14:paraId="124FD4AB" w14:textId="77777777" w:rsidTr="00F21D3E">
        <w:tc>
          <w:tcPr>
            <w:tcW w:w="3398" w:type="dxa"/>
          </w:tcPr>
          <w:p w14:paraId="164859FA" w14:textId="34D2A0BC" w:rsidR="00F21D3E" w:rsidRDefault="00F21D3E" w:rsidP="00F21D3E">
            <w:pPr>
              <w:jc w:val="both"/>
            </w:pPr>
            <w:r>
              <w:t>НДС к уплате в бюджет</w:t>
            </w:r>
          </w:p>
        </w:tc>
        <w:tc>
          <w:tcPr>
            <w:tcW w:w="3398" w:type="dxa"/>
          </w:tcPr>
          <w:p w14:paraId="70B077BA" w14:textId="10D99BA8" w:rsidR="00F21D3E" w:rsidRDefault="00F21D3E" w:rsidP="00F21D3E">
            <w:pPr>
              <w:jc w:val="both"/>
            </w:pPr>
            <w:r>
              <w:t>?</w:t>
            </w:r>
          </w:p>
        </w:tc>
        <w:tc>
          <w:tcPr>
            <w:tcW w:w="3399" w:type="dxa"/>
          </w:tcPr>
          <w:p w14:paraId="3CEE0558" w14:textId="07352DA3" w:rsidR="00F21D3E" w:rsidRDefault="00F21D3E" w:rsidP="00F21D3E">
            <w:pPr>
              <w:jc w:val="both"/>
            </w:pPr>
            <w:r>
              <w:t>?</w:t>
            </w:r>
          </w:p>
        </w:tc>
      </w:tr>
    </w:tbl>
    <w:p w14:paraId="05C6F177" w14:textId="77777777" w:rsidR="00F21D3E" w:rsidRDefault="00F21D3E" w:rsidP="006B5AE1">
      <w:pPr>
        <w:ind w:firstLine="709"/>
        <w:jc w:val="both"/>
      </w:pPr>
    </w:p>
    <w:p w14:paraId="3BB700CF" w14:textId="1A6394D7" w:rsidR="00F21D3E" w:rsidRDefault="00C35CC9" w:rsidP="006B5AE1">
      <w:pPr>
        <w:ind w:firstLine="709"/>
        <w:jc w:val="both"/>
        <w:rPr>
          <w:sz w:val="28"/>
          <w:szCs w:val="28"/>
        </w:rPr>
      </w:pPr>
      <w:r w:rsidRPr="00F21D3E">
        <w:rPr>
          <w:sz w:val="28"/>
          <w:szCs w:val="28"/>
        </w:rPr>
        <w:t xml:space="preserve">Рассчитайте налоговую нагрузку, исходя из представленной информации, и сделайте вывод о том, насколько целесообразно организации применять статью 145 НК РФ «Освобождение от исполнения обязанностей налогоплательщика» для прогнозирования бюджета доходов и расходов организации. </w:t>
      </w:r>
    </w:p>
    <w:p w14:paraId="7951B712" w14:textId="77777777" w:rsidR="00C40359" w:rsidRPr="00F21D3E" w:rsidRDefault="00C40359" w:rsidP="006B5AE1">
      <w:pPr>
        <w:ind w:firstLine="709"/>
        <w:jc w:val="both"/>
        <w:rPr>
          <w:sz w:val="28"/>
          <w:szCs w:val="28"/>
        </w:rPr>
      </w:pPr>
    </w:p>
    <w:p w14:paraId="5BF5B943" w14:textId="219DBF0C"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2704D86" w:rsidR="0051697A"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6976DDF1"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39083759" w14:textId="15B546CD" w:rsidR="00A2505E" w:rsidRPr="0019785F" w:rsidRDefault="0037033C" w:rsidP="00C40359">
      <w:pPr>
        <w:tabs>
          <w:tab w:val="left" w:pos="540"/>
        </w:tabs>
        <w:contextualSpacing/>
        <w:jc w:val="both"/>
        <w:rPr>
          <w:color w:val="000000" w:themeColor="text1"/>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204E173C" w14:textId="77777777" w:rsidR="006B5AE1"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F21D3E" w:rsidRPr="0019785F" w14:paraId="22E422F3" w14:textId="77777777" w:rsidTr="003F44EB">
        <w:tc>
          <w:tcPr>
            <w:tcW w:w="2899" w:type="dxa"/>
          </w:tcPr>
          <w:p w14:paraId="53922D69" w14:textId="77777777" w:rsidR="00F21D3E" w:rsidRPr="0019785F" w:rsidRDefault="00F21D3E" w:rsidP="00F21D3E">
            <w:pPr>
              <w:jc w:val="both"/>
              <w:rPr>
                <w:color w:val="000000" w:themeColor="text1"/>
                <w:sz w:val="24"/>
                <w:szCs w:val="24"/>
              </w:rPr>
            </w:pPr>
            <w:r w:rsidRPr="0019785F">
              <w:rPr>
                <w:color w:val="000000" w:themeColor="text1"/>
                <w:sz w:val="24"/>
                <w:szCs w:val="24"/>
              </w:rPr>
              <w:t>Наименование компетенции</w:t>
            </w:r>
          </w:p>
        </w:tc>
        <w:tc>
          <w:tcPr>
            <w:tcW w:w="2474" w:type="dxa"/>
          </w:tcPr>
          <w:p w14:paraId="29E50550" w14:textId="77777777" w:rsidR="00F21D3E" w:rsidRPr="0019785F" w:rsidRDefault="00F21D3E" w:rsidP="00F21D3E">
            <w:pPr>
              <w:jc w:val="both"/>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5209A4AE" w14:textId="77777777" w:rsidR="00F21D3E" w:rsidRPr="0019785F" w:rsidRDefault="00F21D3E" w:rsidP="00F21D3E">
            <w:pPr>
              <w:jc w:val="both"/>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56FF8026" w14:textId="77777777" w:rsidR="00F21D3E" w:rsidRPr="0019785F" w:rsidRDefault="00F21D3E" w:rsidP="00F21D3E">
            <w:pPr>
              <w:jc w:val="both"/>
              <w:rPr>
                <w:color w:val="000000" w:themeColor="text1"/>
                <w:sz w:val="24"/>
                <w:szCs w:val="24"/>
              </w:rPr>
            </w:pPr>
            <w:r w:rsidRPr="0019785F">
              <w:rPr>
                <w:color w:val="000000" w:themeColor="text1"/>
                <w:sz w:val="24"/>
                <w:szCs w:val="24"/>
              </w:rPr>
              <w:t>Типовые контрольные задания</w:t>
            </w:r>
          </w:p>
        </w:tc>
      </w:tr>
      <w:tr w:rsidR="00D36DD0" w:rsidRPr="0019785F" w14:paraId="6FA4A700" w14:textId="77777777" w:rsidTr="003F44EB">
        <w:tc>
          <w:tcPr>
            <w:tcW w:w="2899" w:type="dxa"/>
            <w:vMerge w:val="restart"/>
          </w:tcPr>
          <w:p w14:paraId="666C1088" w14:textId="4CAA31C5" w:rsidR="00D36DD0" w:rsidRPr="0019785F" w:rsidRDefault="00D36DD0" w:rsidP="00D36DD0">
            <w:pPr>
              <w:jc w:val="both"/>
              <w:rPr>
                <w:color w:val="000000" w:themeColor="text1"/>
                <w:sz w:val="24"/>
                <w:szCs w:val="24"/>
              </w:rPr>
            </w:pPr>
            <w:r w:rsidRPr="006E7D28">
              <w:rPr>
                <w:color w:val="000000" w:themeColor="text1"/>
                <w:sz w:val="24"/>
                <w:szCs w:val="24"/>
              </w:rPr>
              <w:lastRenderedPageBreak/>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color w:val="000000" w:themeColor="text1"/>
                <w:sz w:val="24"/>
                <w:szCs w:val="24"/>
              </w:rPr>
              <w:t xml:space="preserve"> (ПКН-3)</w:t>
            </w:r>
          </w:p>
        </w:tc>
        <w:tc>
          <w:tcPr>
            <w:tcW w:w="2474" w:type="dxa"/>
          </w:tcPr>
          <w:p w14:paraId="5AC31549" w14:textId="3AC1D197" w:rsidR="00D36DD0" w:rsidRPr="0019785F" w:rsidRDefault="00D36DD0" w:rsidP="00D36DD0">
            <w:pPr>
              <w:jc w:val="both"/>
              <w:rPr>
                <w:color w:val="000000" w:themeColor="text1"/>
                <w:sz w:val="24"/>
                <w:szCs w:val="24"/>
              </w:rPr>
            </w:pPr>
            <w:r w:rsidRPr="006E7D28">
              <w:rPr>
                <w:sz w:val="24"/>
                <w:szCs w:val="24"/>
              </w:rPr>
              <w:t>1.Проводит сбор, обработку и статистический анализ данных для решения финансово-экономических задач.</w:t>
            </w:r>
          </w:p>
        </w:tc>
        <w:tc>
          <w:tcPr>
            <w:tcW w:w="2056" w:type="dxa"/>
          </w:tcPr>
          <w:p w14:paraId="66D30C4B" w14:textId="77777777" w:rsidR="00D36DD0" w:rsidRPr="008B5274" w:rsidRDefault="00D36DD0" w:rsidP="00D36DD0">
            <w:pPr>
              <w:tabs>
                <w:tab w:val="left" w:pos="540"/>
              </w:tabs>
              <w:contextualSpacing/>
              <w:jc w:val="both"/>
              <w:rPr>
                <w:bCs/>
                <w:color w:val="000000" w:themeColor="text1"/>
                <w:sz w:val="24"/>
                <w:szCs w:val="24"/>
              </w:rPr>
            </w:pPr>
            <w:r w:rsidRPr="006E7D28">
              <w:rPr>
                <w:b/>
                <w:bCs/>
                <w:color w:val="000000" w:themeColor="text1"/>
                <w:sz w:val="24"/>
                <w:szCs w:val="24"/>
              </w:rPr>
              <w:t>Знать</w:t>
            </w:r>
            <w:r w:rsidRPr="008B5274">
              <w:rPr>
                <w:b/>
                <w:bCs/>
                <w:color w:val="000000" w:themeColor="text1"/>
                <w:sz w:val="24"/>
                <w:szCs w:val="24"/>
              </w:rPr>
              <w:t xml:space="preserve"> </w:t>
            </w:r>
            <w:r>
              <w:rPr>
                <w:bCs/>
                <w:color w:val="000000" w:themeColor="text1"/>
                <w:sz w:val="24"/>
                <w:szCs w:val="24"/>
              </w:rPr>
              <w:t xml:space="preserve">методы </w:t>
            </w:r>
            <w:r w:rsidRPr="006E7D28">
              <w:rPr>
                <w:sz w:val="24"/>
                <w:szCs w:val="24"/>
              </w:rPr>
              <w:t>сбор</w:t>
            </w:r>
            <w:r>
              <w:rPr>
                <w:sz w:val="24"/>
                <w:szCs w:val="24"/>
              </w:rPr>
              <w:t>а</w:t>
            </w:r>
            <w:r w:rsidRPr="006E7D28">
              <w:rPr>
                <w:sz w:val="24"/>
                <w:szCs w:val="24"/>
              </w:rPr>
              <w:t>, обработк</w:t>
            </w:r>
            <w:r>
              <w:rPr>
                <w:sz w:val="24"/>
                <w:szCs w:val="24"/>
              </w:rPr>
              <w:t>и</w:t>
            </w:r>
            <w:r w:rsidRPr="006E7D28">
              <w:rPr>
                <w:sz w:val="24"/>
                <w:szCs w:val="24"/>
              </w:rPr>
              <w:t xml:space="preserve"> и статистическ</w:t>
            </w:r>
            <w:r>
              <w:rPr>
                <w:sz w:val="24"/>
                <w:szCs w:val="24"/>
              </w:rPr>
              <w:t>ого</w:t>
            </w:r>
            <w:r w:rsidRPr="006E7D28">
              <w:rPr>
                <w:sz w:val="24"/>
                <w:szCs w:val="24"/>
              </w:rPr>
              <w:t xml:space="preserve"> анализ</w:t>
            </w:r>
            <w:r>
              <w:rPr>
                <w:sz w:val="24"/>
                <w:szCs w:val="24"/>
              </w:rPr>
              <w:t>а</w:t>
            </w:r>
            <w:r w:rsidRPr="006E7D28">
              <w:rPr>
                <w:sz w:val="24"/>
                <w:szCs w:val="24"/>
              </w:rPr>
              <w:t xml:space="preserve"> данных для решения финансово-экономических задач</w:t>
            </w:r>
          </w:p>
          <w:p w14:paraId="0914703C" w14:textId="498B9481" w:rsidR="00D36DD0" w:rsidRPr="0019785F" w:rsidRDefault="00D36DD0" w:rsidP="00D36DD0">
            <w:pPr>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 xml:space="preserve">применять методы </w:t>
            </w:r>
            <w:r w:rsidRPr="006E7D28">
              <w:rPr>
                <w:sz w:val="24"/>
                <w:szCs w:val="24"/>
              </w:rPr>
              <w:t>сбор</w:t>
            </w:r>
            <w:r>
              <w:rPr>
                <w:sz w:val="24"/>
                <w:szCs w:val="24"/>
              </w:rPr>
              <w:t>а</w:t>
            </w:r>
            <w:r w:rsidRPr="006E7D28">
              <w:rPr>
                <w:sz w:val="24"/>
                <w:szCs w:val="24"/>
              </w:rPr>
              <w:t>, обработк</w:t>
            </w:r>
            <w:r>
              <w:rPr>
                <w:sz w:val="24"/>
                <w:szCs w:val="24"/>
              </w:rPr>
              <w:t>и</w:t>
            </w:r>
            <w:r w:rsidRPr="006E7D28">
              <w:rPr>
                <w:sz w:val="24"/>
                <w:szCs w:val="24"/>
              </w:rPr>
              <w:t xml:space="preserve"> и статистическ</w:t>
            </w:r>
            <w:r>
              <w:rPr>
                <w:sz w:val="24"/>
                <w:szCs w:val="24"/>
              </w:rPr>
              <w:t>ого</w:t>
            </w:r>
            <w:r w:rsidRPr="006E7D28">
              <w:rPr>
                <w:sz w:val="24"/>
                <w:szCs w:val="24"/>
              </w:rPr>
              <w:t xml:space="preserve"> анализ</w:t>
            </w:r>
            <w:r>
              <w:rPr>
                <w:sz w:val="24"/>
                <w:szCs w:val="24"/>
              </w:rPr>
              <w:t>а</w:t>
            </w:r>
            <w:r w:rsidRPr="006E7D28">
              <w:rPr>
                <w:sz w:val="24"/>
                <w:szCs w:val="24"/>
              </w:rPr>
              <w:t xml:space="preserve"> данных для решения финансово-экономических задач</w:t>
            </w:r>
          </w:p>
        </w:tc>
        <w:tc>
          <w:tcPr>
            <w:tcW w:w="2766" w:type="dxa"/>
          </w:tcPr>
          <w:p w14:paraId="702251AF" w14:textId="1B33B0F3" w:rsidR="00D36DD0" w:rsidRPr="0019785F" w:rsidRDefault="00D36DD0" w:rsidP="00D36DD0">
            <w:pPr>
              <w:jc w:val="both"/>
              <w:rPr>
                <w:color w:val="000000" w:themeColor="text1"/>
                <w:sz w:val="24"/>
                <w:szCs w:val="24"/>
              </w:rPr>
            </w:pPr>
            <w:r>
              <w:rPr>
                <w:color w:val="000000" w:themeColor="text1"/>
                <w:sz w:val="24"/>
                <w:szCs w:val="24"/>
              </w:rPr>
              <w:t xml:space="preserve">Какие </w:t>
            </w:r>
            <w:r>
              <w:rPr>
                <w:bCs/>
                <w:color w:val="000000" w:themeColor="text1"/>
                <w:sz w:val="24"/>
                <w:szCs w:val="24"/>
              </w:rPr>
              <w:t xml:space="preserve">методы </w:t>
            </w:r>
            <w:r w:rsidRPr="006E7D28">
              <w:rPr>
                <w:sz w:val="24"/>
                <w:szCs w:val="24"/>
              </w:rPr>
              <w:t>сбор</w:t>
            </w:r>
            <w:r>
              <w:rPr>
                <w:sz w:val="24"/>
                <w:szCs w:val="24"/>
              </w:rPr>
              <w:t>а</w:t>
            </w:r>
            <w:r w:rsidRPr="006E7D28">
              <w:rPr>
                <w:sz w:val="24"/>
                <w:szCs w:val="24"/>
              </w:rPr>
              <w:t>, обработк</w:t>
            </w:r>
            <w:r>
              <w:rPr>
                <w:sz w:val="24"/>
                <w:szCs w:val="24"/>
              </w:rPr>
              <w:t>и</w:t>
            </w:r>
            <w:r w:rsidRPr="006E7D28">
              <w:rPr>
                <w:sz w:val="24"/>
                <w:szCs w:val="24"/>
              </w:rPr>
              <w:t xml:space="preserve"> и статистическ</w:t>
            </w:r>
            <w:r>
              <w:rPr>
                <w:sz w:val="24"/>
                <w:szCs w:val="24"/>
              </w:rPr>
              <w:t>ого</w:t>
            </w:r>
            <w:r w:rsidRPr="006E7D28">
              <w:rPr>
                <w:sz w:val="24"/>
                <w:szCs w:val="24"/>
              </w:rPr>
              <w:t xml:space="preserve"> анализ</w:t>
            </w:r>
            <w:r>
              <w:rPr>
                <w:sz w:val="24"/>
                <w:szCs w:val="24"/>
              </w:rPr>
              <w:t>а</w:t>
            </w:r>
            <w:r w:rsidRPr="006E7D28">
              <w:rPr>
                <w:sz w:val="24"/>
                <w:szCs w:val="24"/>
              </w:rPr>
              <w:t xml:space="preserve"> данных для решения финансово</w:t>
            </w:r>
            <w:r>
              <w:rPr>
                <w:sz w:val="24"/>
                <w:szCs w:val="24"/>
              </w:rPr>
              <w:t>-экономических задач Вы знаете?</w:t>
            </w:r>
          </w:p>
        </w:tc>
      </w:tr>
      <w:tr w:rsidR="00D36DD0" w:rsidRPr="0019785F" w14:paraId="58FA33AE" w14:textId="77777777" w:rsidTr="003F44EB">
        <w:tc>
          <w:tcPr>
            <w:tcW w:w="2899" w:type="dxa"/>
            <w:vMerge/>
          </w:tcPr>
          <w:p w14:paraId="6F4746E5" w14:textId="77777777" w:rsidR="00D36DD0" w:rsidRPr="0019785F" w:rsidRDefault="00D36DD0" w:rsidP="00D36DD0">
            <w:pPr>
              <w:jc w:val="both"/>
              <w:rPr>
                <w:color w:val="000000" w:themeColor="text1"/>
                <w:sz w:val="24"/>
                <w:szCs w:val="24"/>
              </w:rPr>
            </w:pPr>
          </w:p>
        </w:tc>
        <w:tc>
          <w:tcPr>
            <w:tcW w:w="2474" w:type="dxa"/>
          </w:tcPr>
          <w:p w14:paraId="1C779F54" w14:textId="1D4BAE6B" w:rsidR="00D36DD0" w:rsidRPr="0019785F" w:rsidRDefault="00D36DD0" w:rsidP="00D36DD0">
            <w:pPr>
              <w:jc w:val="both"/>
              <w:rPr>
                <w:color w:val="000000" w:themeColor="text1"/>
                <w:sz w:val="24"/>
                <w:szCs w:val="24"/>
              </w:rPr>
            </w:pPr>
            <w:r w:rsidRPr="006E7D28">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056" w:type="dxa"/>
          </w:tcPr>
          <w:p w14:paraId="725FA261" w14:textId="77777777" w:rsidR="00D36DD0" w:rsidRPr="006E7D28" w:rsidRDefault="00D36DD0" w:rsidP="00D36DD0">
            <w:pPr>
              <w:tabs>
                <w:tab w:val="left" w:pos="540"/>
              </w:tabs>
              <w:contextualSpacing/>
              <w:jc w:val="both"/>
              <w:rPr>
                <w:b/>
                <w:bCs/>
                <w:color w:val="000000" w:themeColor="text1"/>
                <w:sz w:val="24"/>
                <w:szCs w:val="24"/>
              </w:rPr>
            </w:pPr>
            <w:r w:rsidRPr="006E7D28">
              <w:rPr>
                <w:b/>
                <w:bCs/>
                <w:color w:val="000000" w:themeColor="text1"/>
                <w:sz w:val="24"/>
                <w:szCs w:val="24"/>
              </w:rPr>
              <w:t>Знать</w:t>
            </w:r>
            <w:r>
              <w:rPr>
                <w:b/>
                <w:bCs/>
                <w:color w:val="000000" w:themeColor="text1"/>
                <w:sz w:val="24"/>
                <w:szCs w:val="24"/>
              </w:rPr>
              <w:t xml:space="preserve"> </w:t>
            </w:r>
            <w:r w:rsidRPr="00CB0503">
              <w:rPr>
                <w:bCs/>
                <w:color w:val="000000" w:themeColor="text1"/>
                <w:sz w:val="24"/>
                <w:szCs w:val="24"/>
              </w:rPr>
              <w:t>особенности постановки</w:t>
            </w:r>
            <w:r>
              <w:rPr>
                <w:b/>
                <w:bCs/>
                <w:color w:val="000000" w:themeColor="text1"/>
                <w:sz w:val="24"/>
                <w:szCs w:val="24"/>
              </w:rPr>
              <w:t xml:space="preserve"> </w:t>
            </w:r>
            <w:r w:rsidRPr="006E7D28">
              <w:rPr>
                <w:sz w:val="24"/>
                <w:szCs w:val="24"/>
              </w:rPr>
              <w:t>финансово-экономически</w:t>
            </w:r>
            <w:r>
              <w:rPr>
                <w:sz w:val="24"/>
                <w:szCs w:val="24"/>
              </w:rPr>
              <w:t>х</w:t>
            </w:r>
            <w:r w:rsidRPr="006E7D28">
              <w:rPr>
                <w:sz w:val="24"/>
                <w:szCs w:val="24"/>
              </w:rPr>
              <w:t xml:space="preserve"> задач</w:t>
            </w:r>
          </w:p>
          <w:p w14:paraId="34280ECA" w14:textId="59E56576" w:rsidR="00D36DD0" w:rsidRPr="0019785F" w:rsidRDefault="00D36DD0" w:rsidP="00D36DD0">
            <w:pPr>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sidRPr="00CB0503">
              <w:rPr>
                <w:bCs/>
                <w:color w:val="000000" w:themeColor="text1"/>
                <w:sz w:val="24"/>
                <w:szCs w:val="24"/>
              </w:rPr>
              <w:t xml:space="preserve">формулировать </w:t>
            </w:r>
            <w:r w:rsidRPr="006E7D28">
              <w:rPr>
                <w:sz w:val="24"/>
                <w:szCs w:val="24"/>
              </w:rPr>
              <w:t>математические постановки финансово-экономических задач</w:t>
            </w:r>
          </w:p>
        </w:tc>
        <w:tc>
          <w:tcPr>
            <w:tcW w:w="2766" w:type="dxa"/>
          </w:tcPr>
          <w:p w14:paraId="7FCC3AD6" w14:textId="7E849663" w:rsidR="00D36DD0" w:rsidRPr="0019785F" w:rsidRDefault="00D36DD0" w:rsidP="00D36DD0">
            <w:pPr>
              <w:jc w:val="both"/>
              <w:rPr>
                <w:color w:val="000000" w:themeColor="text1"/>
                <w:sz w:val="24"/>
                <w:szCs w:val="24"/>
              </w:rPr>
            </w:pPr>
            <w:r>
              <w:rPr>
                <w:color w:val="000000" w:themeColor="text1"/>
                <w:sz w:val="24"/>
                <w:szCs w:val="24"/>
              </w:rPr>
              <w:t xml:space="preserve">Каким образом целесообразно формулировать математические постановки </w:t>
            </w:r>
            <w:r w:rsidRPr="006E7D28">
              <w:rPr>
                <w:sz w:val="24"/>
                <w:szCs w:val="24"/>
              </w:rPr>
              <w:t>финансово-экономических задач</w:t>
            </w:r>
            <w:r>
              <w:rPr>
                <w:sz w:val="24"/>
                <w:szCs w:val="24"/>
              </w:rPr>
              <w:t>?</w:t>
            </w:r>
          </w:p>
        </w:tc>
      </w:tr>
      <w:tr w:rsidR="00D36DD0" w:rsidRPr="0019785F" w14:paraId="0B2A337A" w14:textId="77777777" w:rsidTr="003F44EB">
        <w:tc>
          <w:tcPr>
            <w:tcW w:w="2899" w:type="dxa"/>
            <w:vMerge/>
          </w:tcPr>
          <w:p w14:paraId="3A54ADC4" w14:textId="77777777" w:rsidR="00D36DD0" w:rsidRPr="0019785F" w:rsidRDefault="00D36DD0" w:rsidP="00D36DD0">
            <w:pPr>
              <w:jc w:val="both"/>
              <w:rPr>
                <w:color w:val="000000" w:themeColor="text1"/>
                <w:sz w:val="24"/>
                <w:szCs w:val="24"/>
              </w:rPr>
            </w:pPr>
          </w:p>
        </w:tc>
        <w:tc>
          <w:tcPr>
            <w:tcW w:w="2474" w:type="dxa"/>
          </w:tcPr>
          <w:p w14:paraId="5D9B0E38" w14:textId="1865ECB2" w:rsidR="00D36DD0" w:rsidRPr="0019785F" w:rsidRDefault="00D36DD0" w:rsidP="00D36DD0">
            <w:pPr>
              <w:jc w:val="both"/>
              <w:rPr>
                <w:color w:val="000000" w:themeColor="text1"/>
                <w:sz w:val="24"/>
                <w:szCs w:val="24"/>
              </w:rPr>
            </w:pPr>
            <w:r w:rsidRPr="006E7D28">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056" w:type="dxa"/>
          </w:tcPr>
          <w:p w14:paraId="4D1BF863" w14:textId="77777777" w:rsidR="00D36DD0" w:rsidRPr="006E7D28" w:rsidRDefault="00D36DD0" w:rsidP="00D36DD0">
            <w:pPr>
              <w:tabs>
                <w:tab w:val="left" w:pos="540"/>
              </w:tabs>
              <w:contextualSpacing/>
              <w:jc w:val="both"/>
              <w:rPr>
                <w:b/>
                <w:bCs/>
                <w:color w:val="000000" w:themeColor="text1"/>
                <w:sz w:val="24"/>
                <w:szCs w:val="24"/>
              </w:rPr>
            </w:pPr>
            <w:r w:rsidRPr="006E7D28">
              <w:rPr>
                <w:b/>
                <w:bCs/>
                <w:color w:val="000000" w:themeColor="text1"/>
                <w:sz w:val="24"/>
                <w:szCs w:val="24"/>
              </w:rPr>
              <w:t>Знать</w:t>
            </w:r>
            <w:r>
              <w:rPr>
                <w:b/>
                <w:bCs/>
                <w:color w:val="000000" w:themeColor="text1"/>
                <w:sz w:val="24"/>
                <w:szCs w:val="24"/>
              </w:rPr>
              <w:t xml:space="preserve"> </w:t>
            </w:r>
            <w:r w:rsidRPr="006E7D28">
              <w:rPr>
                <w:sz w:val="24"/>
                <w:szCs w:val="24"/>
              </w:rPr>
              <w:t>метод</w:t>
            </w:r>
            <w:r>
              <w:rPr>
                <w:sz w:val="24"/>
                <w:szCs w:val="24"/>
              </w:rPr>
              <w:t>ы</w:t>
            </w:r>
            <w:r w:rsidRPr="006E7D28">
              <w:rPr>
                <w:sz w:val="24"/>
                <w:szCs w:val="24"/>
              </w:rPr>
              <w:t xml:space="preserve"> и информационны</w:t>
            </w:r>
            <w:r>
              <w:rPr>
                <w:sz w:val="24"/>
                <w:szCs w:val="24"/>
              </w:rPr>
              <w:t>е</w:t>
            </w:r>
            <w:r w:rsidRPr="006E7D28">
              <w:rPr>
                <w:sz w:val="24"/>
                <w:szCs w:val="24"/>
              </w:rPr>
              <w:t xml:space="preserve"> технологи</w:t>
            </w:r>
            <w:r>
              <w:rPr>
                <w:sz w:val="24"/>
                <w:szCs w:val="24"/>
              </w:rPr>
              <w:t>и</w:t>
            </w:r>
            <w:r w:rsidRPr="006E7D28">
              <w:rPr>
                <w:sz w:val="24"/>
                <w:szCs w:val="24"/>
              </w:rPr>
              <w:t xml:space="preserve"> для решения конкретных финансово-экономических задач в профессиональной области</w:t>
            </w:r>
          </w:p>
          <w:p w14:paraId="207D6844" w14:textId="4514BE10" w:rsidR="00D36DD0" w:rsidRPr="0019785F" w:rsidRDefault="00D36DD0" w:rsidP="00D36DD0">
            <w:pPr>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 xml:space="preserve">применять </w:t>
            </w:r>
            <w:r w:rsidRPr="006E7D28">
              <w:rPr>
                <w:sz w:val="24"/>
                <w:szCs w:val="24"/>
              </w:rPr>
              <w:t>метод</w:t>
            </w:r>
            <w:r>
              <w:rPr>
                <w:sz w:val="24"/>
                <w:szCs w:val="24"/>
              </w:rPr>
              <w:t>ы</w:t>
            </w:r>
            <w:r w:rsidRPr="006E7D28">
              <w:rPr>
                <w:sz w:val="24"/>
                <w:szCs w:val="24"/>
              </w:rPr>
              <w:t xml:space="preserve"> и информационны</w:t>
            </w:r>
            <w:r>
              <w:rPr>
                <w:sz w:val="24"/>
                <w:szCs w:val="24"/>
              </w:rPr>
              <w:t>е</w:t>
            </w:r>
            <w:r w:rsidRPr="006E7D28">
              <w:rPr>
                <w:sz w:val="24"/>
                <w:szCs w:val="24"/>
              </w:rPr>
              <w:t xml:space="preserve"> технологи</w:t>
            </w:r>
            <w:r>
              <w:rPr>
                <w:sz w:val="24"/>
                <w:szCs w:val="24"/>
              </w:rPr>
              <w:t>и</w:t>
            </w:r>
            <w:r w:rsidRPr="006E7D28">
              <w:rPr>
                <w:sz w:val="24"/>
                <w:szCs w:val="24"/>
              </w:rPr>
              <w:t xml:space="preserve"> для решения конкретных финансово-экономических задач в профессиональной области</w:t>
            </w:r>
          </w:p>
        </w:tc>
        <w:tc>
          <w:tcPr>
            <w:tcW w:w="2766" w:type="dxa"/>
          </w:tcPr>
          <w:p w14:paraId="0615BE17" w14:textId="10804014" w:rsidR="00D36DD0" w:rsidRPr="0019785F" w:rsidRDefault="00D36DD0" w:rsidP="00D36DD0">
            <w:pPr>
              <w:jc w:val="both"/>
              <w:rPr>
                <w:color w:val="000000" w:themeColor="text1"/>
                <w:sz w:val="24"/>
                <w:szCs w:val="24"/>
              </w:rPr>
            </w:pPr>
            <w:r>
              <w:rPr>
                <w:color w:val="000000" w:themeColor="text1"/>
                <w:sz w:val="24"/>
                <w:szCs w:val="24"/>
              </w:rPr>
              <w:t xml:space="preserve">Какие </w:t>
            </w:r>
            <w:r w:rsidRPr="006E7D28">
              <w:rPr>
                <w:sz w:val="24"/>
                <w:szCs w:val="24"/>
              </w:rPr>
              <w:t>метод</w:t>
            </w:r>
            <w:r>
              <w:rPr>
                <w:sz w:val="24"/>
                <w:szCs w:val="24"/>
              </w:rPr>
              <w:t>ы</w:t>
            </w:r>
            <w:r w:rsidRPr="006E7D28">
              <w:rPr>
                <w:sz w:val="24"/>
                <w:szCs w:val="24"/>
              </w:rPr>
              <w:t xml:space="preserve"> и информационны</w:t>
            </w:r>
            <w:r>
              <w:rPr>
                <w:sz w:val="24"/>
                <w:szCs w:val="24"/>
              </w:rPr>
              <w:t>е</w:t>
            </w:r>
            <w:r w:rsidRPr="006E7D28">
              <w:rPr>
                <w:sz w:val="24"/>
                <w:szCs w:val="24"/>
              </w:rPr>
              <w:t xml:space="preserve"> технологи</w:t>
            </w:r>
            <w:r>
              <w:rPr>
                <w:sz w:val="24"/>
                <w:szCs w:val="24"/>
              </w:rPr>
              <w:t>и</w:t>
            </w:r>
            <w:r w:rsidRPr="006E7D28">
              <w:rPr>
                <w:sz w:val="24"/>
                <w:szCs w:val="24"/>
              </w:rPr>
              <w:t xml:space="preserve"> для решения конкретных финансово-экономических задач в профессиональной области</w:t>
            </w:r>
            <w:r>
              <w:rPr>
                <w:sz w:val="24"/>
                <w:szCs w:val="24"/>
              </w:rPr>
              <w:t xml:space="preserve"> Вы знаете?</w:t>
            </w:r>
          </w:p>
        </w:tc>
      </w:tr>
      <w:tr w:rsidR="00D36DD0" w:rsidRPr="0019785F" w14:paraId="2C8D1B11" w14:textId="77777777" w:rsidTr="003F44EB">
        <w:tc>
          <w:tcPr>
            <w:tcW w:w="2899" w:type="dxa"/>
            <w:vMerge/>
          </w:tcPr>
          <w:p w14:paraId="526207B1" w14:textId="77777777" w:rsidR="00D36DD0" w:rsidRPr="0019785F" w:rsidRDefault="00D36DD0" w:rsidP="00D36DD0">
            <w:pPr>
              <w:jc w:val="both"/>
              <w:rPr>
                <w:color w:val="000000" w:themeColor="text1"/>
                <w:sz w:val="24"/>
                <w:szCs w:val="24"/>
              </w:rPr>
            </w:pPr>
          </w:p>
        </w:tc>
        <w:tc>
          <w:tcPr>
            <w:tcW w:w="2474" w:type="dxa"/>
          </w:tcPr>
          <w:p w14:paraId="15CDFFBF" w14:textId="5E04241E" w:rsidR="00D36DD0" w:rsidRPr="0019785F" w:rsidRDefault="00D36DD0" w:rsidP="00D36DD0">
            <w:pPr>
              <w:jc w:val="both"/>
              <w:rPr>
                <w:color w:val="000000" w:themeColor="text1"/>
                <w:sz w:val="24"/>
                <w:szCs w:val="24"/>
              </w:rPr>
            </w:pPr>
            <w:r w:rsidRPr="006E7D28">
              <w:rPr>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w:t>
            </w:r>
            <w:r w:rsidRPr="006E7D28">
              <w:rPr>
                <w:sz w:val="24"/>
                <w:szCs w:val="24"/>
              </w:rPr>
              <w:lastRenderedPageBreak/>
              <w:t>по принятию финансово-экономических решений.</w:t>
            </w:r>
          </w:p>
        </w:tc>
        <w:tc>
          <w:tcPr>
            <w:tcW w:w="2056" w:type="dxa"/>
          </w:tcPr>
          <w:p w14:paraId="0398BDD5" w14:textId="77777777" w:rsidR="00D36DD0" w:rsidRPr="006E7D28" w:rsidRDefault="00D36DD0" w:rsidP="00D36DD0">
            <w:pPr>
              <w:tabs>
                <w:tab w:val="left" w:pos="540"/>
              </w:tabs>
              <w:contextualSpacing/>
              <w:jc w:val="both"/>
              <w:rPr>
                <w:b/>
                <w:bCs/>
                <w:color w:val="000000" w:themeColor="text1"/>
                <w:sz w:val="24"/>
                <w:szCs w:val="24"/>
              </w:rPr>
            </w:pPr>
            <w:r w:rsidRPr="006E7D28">
              <w:rPr>
                <w:b/>
                <w:bCs/>
                <w:color w:val="000000" w:themeColor="text1"/>
                <w:sz w:val="24"/>
                <w:szCs w:val="24"/>
              </w:rPr>
              <w:lastRenderedPageBreak/>
              <w:t>Знать</w:t>
            </w:r>
            <w:r w:rsidRPr="006E7D28">
              <w:rPr>
                <w:sz w:val="24"/>
                <w:szCs w:val="24"/>
              </w:rPr>
              <w:t xml:space="preserve"> математически</w:t>
            </w:r>
            <w:r>
              <w:rPr>
                <w:sz w:val="24"/>
                <w:szCs w:val="24"/>
              </w:rPr>
              <w:t>е</w:t>
            </w:r>
            <w:r w:rsidRPr="006E7D28">
              <w:rPr>
                <w:sz w:val="24"/>
                <w:szCs w:val="24"/>
              </w:rPr>
              <w:t xml:space="preserve"> модел</w:t>
            </w:r>
            <w:r>
              <w:rPr>
                <w:sz w:val="24"/>
                <w:szCs w:val="24"/>
              </w:rPr>
              <w:t>и</w:t>
            </w:r>
            <w:r w:rsidRPr="006E7D28">
              <w:rPr>
                <w:sz w:val="24"/>
                <w:szCs w:val="24"/>
              </w:rPr>
              <w:t xml:space="preserve"> финансово-экономических задач</w:t>
            </w:r>
          </w:p>
          <w:p w14:paraId="1AD91230" w14:textId="15B75844" w:rsidR="00D36DD0" w:rsidRPr="0019785F" w:rsidRDefault="00D36DD0" w:rsidP="00D36DD0">
            <w:pPr>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 xml:space="preserve">анализировать </w:t>
            </w:r>
            <w:r w:rsidRPr="006E7D28">
              <w:rPr>
                <w:sz w:val="24"/>
                <w:szCs w:val="24"/>
              </w:rPr>
              <w:t>результаты исследования математиче</w:t>
            </w:r>
            <w:r w:rsidRPr="006E7D28">
              <w:rPr>
                <w:sz w:val="24"/>
                <w:szCs w:val="24"/>
              </w:rPr>
              <w:lastRenderedPageBreak/>
              <w:t>ских моделей финансово-экономических задач</w:t>
            </w:r>
          </w:p>
        </w:tc>
        <w:tc>
          <w:tcPr>
            <w:tcW w:w="2766" w:type="dxa"/>
          </w:tcPr>
          <w:p w14:paraId="149B8013" w14:textId="1791E88B" w:rsidR="00D36DD0" w:rsidRPr="0019785F" w:rsidRDefault="00D36DD0" w:rsidP="00D36DD0">
            <w:pPr>
              <w:jc w:val="both"/>
              <w:rPr>
                <w:color w:val="000000" w:themeColor="text1"/>
                <w:sz w:val="24"/>
                <w:szCs w:val="24"/>
              </w:rPr>
            </w:pPr>
            <w:r>
              <w:rPr>
                <w:color w:val="000000" w:themeColor="text1"/>
                <w:sz w:val="24"/>
                <w:szCs w:val="24"/>
              </w:rPr>
              <w:lastRenderedPageBreak/>
              <w:t xml:space="preserve">Какие методы </w:t>
            </w:r>
            <w:r w:rsidR="007E5195">
              <w:rPr>
                <w:color w:val="000000" w:themeColor="text1"/>
                <w:sz w:val="24"/>
                <w:szCs w:val="24"/>
              </w:rPr>
              <w:t xml:space="preserve">анализа результатов </w:t>
            </w:r>
            <w:r w:rsidR="007E5195" w:rsidRPr="006E7D28">
              <w:rPr>
                <w:sz w:val="24"/>
                <w:szCs w:val="24"/>
              </w:rPr>
              <w:t>исследования математических моделей финансово-экономических задач</w:t>
            </w:r>
            <w:r w:rsidR="007E5195">
              <w:rPr>
                <w:sz w:val="24"/>
                <w:szCs w:val="24"/>
              </w:rPr>
              <w:t xml:space="preserve"> могут быть применены при прогнозировании и планировании?</w:t>
            </w:r>
          </w:p>
        </w:tc>
      </w:tr>
      <w:tr w:rsidR="00A302C0" w:rsidRPr="0019785F" w14:paraId="7F6CCBA6" w14:textId="77777777" w:rsidTr="003F44EB">
        <w:tc>
          <w:tcPr>
            <w:tcW w:w="2899" w:type="dxa"/>
            <w:vMerge w:val="restart"/>
          </w:tcPr>
          <w:p w14:paraId="2A40F779" w14:textId="7A8E90E1" w:rsidR="00A302C0" w:rsidRPr="0019785F" w:rsidRDefault="00A302C0" w:rsidP="00A302C0">
            <w:pPr>
              <w:jc w:val="both"/>
              <w:rPr>
                <w:color w:val="000000" w:themeColor="text1"/>
                <w:sz w:val="24"/>
                <w:szCs w:val="24"/>
              </w:rPr>
            </w:pPr>
            <w:r w:rsidRPr="006E7D28">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r>
              <w:rPr>
                <w:sz w:val="24"/>
                <w:szCs w:val="24"/>
              </w:rPr>
              <w:t xml:space="preserve"> (ПКП-4)</w:t>
            </w:r>
          </w:p>
        </w:tc>
        <w:tc>
          <w:tcPr>
            <w:tcW w:w="2474" w:type="dxa"/>
          </w:tcPr>
          <w:p w14:paraId="1962A44B" w14:textId="1A27B669" w:rsidR="00A302C0" w:rsidRPr="0019785F" w:rsidRDefault="00A302C0" w:rsidP="00A302C0">
            <w:pPr>
              <w:jc w:val="both"/>
              <w:rPr>
                <w:color w:val="000000" w:themeColor="text1"/>
                <w:sz w:val="24"/>
                <w:szCs w:val="24"/>
              </w:rPr>
            </w:pPr>
            <w:r w:rsidRPr="006E7D28">
              <w:rPr>
                <w:sz w:val="24"/>
                <w:szCs w:val="24"/>
              </w:rPr>
              <w:t>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2056" w:type="dxa"/>
          </w:tcPr>
          <w:p w14:paraId="6C6A3CE0" w14:textId="77777777" w:rsidR="00A302C0" w:rsidRPr="006E7D28" w:rsidRDefault="00A302C0" w:rsidP="00A302C0">
            <w:pPr>
              <w:tabs>
                <w:tab w:val="left" w:pos="540"/>
              </w:tabs>
              <w:contextualSpacing/>
              <w:jc w:val="both"/>
              <w:rPr>
                <w:b/>
                <w:bCs/>
                <w:color w:val="000000" w:themeColor="text1"/>
                <w:sz w:val="24"/>
                <w:szCs w:val="24"/>
              </w:rPr>
            </w:pPr>
            <w:r w:rsidRPr="006E7D28">
              <w:rPr>
                <w:b/>
                <w:bCs/>
                <w:color w:val="000000" w:themeColor="text1"/>
                <w:sz w:val="24"/>
                <w:szCs w:val="24"/>
              </w:rPr>
              <w:t>Знать</w:t>
            </w:r>
            <w:r w:rsidRPr="006E7D28">
              <w:rPr>
                <w:sz w:val="24"/>
                <w:szCs w:val="24"/>
              </w:rPr>
              <w:t xml:space="preserve"> элемент</w:t>
            </w:r>
            <w:r>
              <w:rPr>
                <w:sz w:val="24"/>
                <w:szCs w:val="24"/>
              </w:rPr>
              <w:t>ы</w:t>
            </w:r>
            <w:r w:rsidRPr="006E7D28">
              <w:rPr>
                <w:sz w:val="24"/>
                <w:szCs w:val="24"/>
              </w:rPr>
              <w:t xml:space="preserve"> российской налоговой системы</w:t>
            </w:r>
          </w:p>
          <w:p w14:paraId="784581B9" w14:textId="42AE5749" w:rsidR="00A302C0" w:rsidRPr="0019785F" w:rsidRDefault="00A302C0" w:rsidP="00A302C0">
            <w:pPr>
              <w:jc w:val="both"/>
              <w:rPr>
                <w:color w:val="000000" w:themeColor="text1"/>
                <w:sz w:val="24"/>
                <w:szCs w:val="24"/>
              </w:rPr>
            </w:pPr>
            <w:r w:rsidRPr="006E7D28">
              <w:rPr>
                <w:b/>
                <w:bCs/>
                <w:color w:val="000000" w:themeColor="text1"/>
                <w:sz w:val="24"/>
                <w:szCs w:val="24"/>
              </w:rPr>
              <w:t>Уметь</w:t>
            </w:r>
            <w:r w:rsidRPr="006E7D28">
              <w:rPr>
                <w:sz w:val="24"/>
                <w:szCs w:val="24"/>
              </w:rPr>
              <w:t xml:space="preserve"> разрабатыва</w:t>
            </w:r>
            <w:r>
              <w:rPr>
                <w:sz w:val="24"/>
                <w:szCs w:val="24"/>
              </w:rPr>
              <w:t>ть</w:t>
            </w:r>
            <w:r w:rsidRPr="006E7D28">
              <w:rPr>
                <w:sz w:val="24"/>
                <w:szCs w:val="24"/>
              </w:rPr>
              <w:t xml:space="preserve"> предложения по развитию элемент</w:t>
            </w:r>
            <w:r>
              <w:rPr>
                <w:sz w:val="24"/>
                <w:szCs w:val="24"/>
              </w:rPr>
              <w:t>ов</w:t>
            </w:r>
            <w:r w:rsidRPr="006E7D28">
              <w:rPr>
                <w:sz w:val="24"/>
                <w:szCs w:val="24"/>
              </w:rPr>
              <w:t xml:space="preserve"> российской налоговой системы</w:t>
            </w:r>
            <w:r>
              <w:rPr>
                <w:sz w:val="24"/>
                <w:szCs w:val="24"/>
              </w:rPr>
              <w:t xml:space="preserve"> и</w:t>
            </w:r>
            <w:r w:rsidRPr="006E7D28">
              <w:rPr>
                <w:sz w:val="24"/>
                <w:szCs w:val="24"/>
              </w:rPr>
              <w:t xml:space="preserve"> повышению эффективности налогового администрирования</w:t>
            </w:r>
          </w:p>
        </w:tc>
        <w:tc>
          <w:tcPr>
            <w:tcW w:w="2766" w:type="dxa"/>
          </w:tcPr>
          <w:p w14:paraId="1D8E840E" w14:textId="286D4320" w:rsidR="00A302C0" w:rsidRPr="0019785F" w:rsidRDefault="00A302C0" w:rsidP="00A302C0">
            <w:pPr>
              <w:jc w:val="both"/>
              <w:rPr>
                <w:color w:val="000000" w:themeColor="text1"/>
                <w:sz w:val="24"/>
                <w:szCs w:val="24"/>
              </w:rPr>
            </w:pPr>
            <w:r>
              <w:rPr>
                <w:color w:val="000000" w:themeColor="text1"/>
                <w:sz w:val="24"/>
                <w:szCs w:val="24"/>
              </w:rPr>
              <w:t xml:space="preserve">Какие элементы </w:t>
            </w:r>
            <w:r w:rsidRPr="009471E5">
              <w:rPr>
                <w:sz w:val="24"/>
                <w:szCs w:val="24"/>
              </w:rPr>
              <w:t>российской налоговой системы</w:t>
            </w:r>
            <w:r>
              <w:rPr>
                <w:sz w:val="24"/>
                <w:szCs w:val="24"/>
              </w:rPr>
              <w:t xml:space="preserve"> Вы знаете?</w:t>
            </w:r>
          </w:p>
        </w:tc>
      </w:tr>
      <w:tr w:rsidR="00A302C0" w:rsidRPr="0019785F" w14:paraId="0BF52AF1" w14:textId="77777777" w:rsidTr="003F44EB">
        <w:tc>
          <w:tcPr>
            <w:tcW w:w="2899" w:type="dxa"/>
            <w:vMerge/>
          </w:tcPr>
          <w:p w14:paraId="060B48E1" w14:textId="77777777" w:rsidR="00A302C0" w:rsidRPr="0019785F" w:rsidRDefault="00A302C0" w:rsidP="00A302C0">
            <w:pPr>
              <w:jc w:val="both"/>
              <w:rPr>
                <w:color w:val="000000" w:themeColor="text1"/>
                <w:sz w:val="24"/>
                <w:szCs w:val="24"/>
              </w:rPr>
            </w:pPr>
          </w:p>
        </w:tc>
        <w:tc>
          <w:tcPr>
            <w:tcW w:w="2474" w:type="dxa"/>
          </w:tcPr>
          <w:p w14:paraId="79F79BE7" w14:textId="4016A9D4" w:rsidR="00A302C0" w:rsidRPr="0019785F" w:rsidRDefault="00A302C0" w:rsidP="00A302C0">
            <w:pPr>
              <w:jc w:val="both"/>
              <w:rPr>
                <w:color w:val="000000" w:themeColor="text1"/>
                <w:sz w:val="24"/>
                <w:szCs w:val="24"/>
              </w:rPr>
            </w:pPr>
            <w:r w:rsidRPr="006E7D28">
              <w:rPr>
                <w:sz w:val="24"/>
                <w:szCs w:val="24"/>
              </w:rPr>
              <w:t>2. Вырабатывает предложения для принятия управленческих решений в области налогообложения на основе анализа российской налоговой системы</w:t>
            </w:r>
          </w:p>
        </w:tc>
        <w:tc>
          <w:tcPr>
            <w:tcW w:w="2056" w:type="dxa"/>
          </w:tcPr>
          <w:p w14:paraId="72266B21" w14:textId="77777777" w:rsidR="00A302C0" w:rsidRDefault="00A302C0" w:rsidP="00A302C0">
            <w:pPr>
              <w:tabs>
                <w:tab w:val="left" w:pos="540"/>
              </w:tabs>
              <w:contextualSpacing/>
              <w:jc w:val="both"/>
              <w:rPr>
                <w:color w:val="000000" w:themeColor="text1"/>
                <w:sz w:val="24"/>
                <w:szCs w:val="24"/>
              </w:rPr>
            </w:pPr>
            <w:r w:rsidRPr="00CB0503">
              <w:rPr>
                <w:b/>
                <w:color w:val="000000" w:themeColor="text1"/>
                <w:sz w:val="24"/>
                <w:szCs w:val="24"/>
              </w:rPr>
              <w:t>Знать</w:t>
            </w:r>
            <w:r>
              <w:rPr>
                <w:color w:val="000000" w:themeColor="text1"/>
                <w:sz w:val="24"/>
                <w:szCs w:val="24"/>
              </w:rPr>
              <w:t xml:space="preserve">: виды </w:t>
            </w:r>
            <w:r w:rsidRPr="009471E5">
              <w:rPr>
                <w:sz w:val="24"/>
                <w:szCs w:val="24"/>
              </w:rPr>
              <w:t>управленческих решений в области налогообложения на основе анализа российской налоговой системы</w:t>
            </w:r>
          </w:p>
          <w:p w14:paraId="2B24E7A7" w14:textId="46E8C859" w:rsidR="00A302C0" w:rsidRPr="0019785F" w:rsidRDefault="00A302C0" w:rsidP="00A302C0">
            <w:pPr>
              <w:jc w:val="both"/>
              <w:rPr>
                <w:color w:val="000000" w:themeColor="text1"/>
                <w:sz w:val="24"/>
                <w:szCs w:val="24"/>
              </w:rPr>
            </w:pPr>
            <w:r w:rsidRPr="00CB0503">
              <w:rPr>
                <w:b/>
                <w:color w:val="000000" w:themeColor="text1"/>
                <w:sz w:val="24"/>
                <w:szCs w:val="24"/>
              </w:rPr>
              <w:t>Уметь</w:t>
            </w:r>
            <w:r>
              <w:rPr>
                <w:color w:val="000000" w:themeColor="text1"/>
                <w:sz w:val="24"/>
                <w:szCs w:val="24"/>
              </w:rPr>
              <w:t>:</w:t>
            </w:r>
            <w:r w:rsidRPr="009471E5">
              <w:rPr>
                <w:sz w:val="24"/>
                <w:szCs w:val="24"/>
              </w:rPr>
              <w:t xml:space="preserve"> </w:t>
            </w:r>
            <w:r>
              <w:rPr>
                <w:sz w:val="24"/>
                <w:szCs w:val="24"/>
              </w:rPr>
              <w:t xml:space="preserve">разрабатывать </w:t>
            </w:r>
            <w:r w:rsidRPr="009471E5">
              <w:rPr>
                <w:sz w:val="24"/>
                <w:szCs w:val="24"/>
              </w:rPr>
              <w:t>предложения для принятия управленческих решений в области налогообложения на основе анализа российской налоговой системы</w:t>
            </w:r>
          </w:p>
        </w:tc>
        <w:tc>
          <w:tcPr>
            <w:tcW w:w="2766" w:type="dxa"/>
          </w:tcPr>
          <w:p w14:paraId="02B4EDB5" w14:textId="77777777" w:rsidR="00A302C0" w:rsidRDefault="00A302C0" w:rsidP="00A302C0">
            <w:pPr>
              <w:tabs>
                <w:tab w:val="left" w:pos="540"/>
              </w:tabs>
              <w:contextualSpacing/>
              <w:jc w:val="both"/>
              <w:rPr>
                <w:color w:val="000000" w:themeColor="text1"/>
                <w:sz w:val="24"/>
                <w:szCs w:val="24"/>
              </w:rPr>
            </w:pPr>
            <w:r>
              <w:rPr>
                <w:color w:val="000000" w:themeColor="text1"/>
                <w:sz w:val="24"/>
                <w:szCs w:val="24"/>
              </w:rPr>
              <w:t xml:space="preserve">Охарактеризуйте основные виды и типы </w:t>
            </w:r>
            <w:r w:rsidRPr="009471E5">
              <w:rPr>
                <w:sz w:val="24"/>
                <w:szCs w:val="24"/>
              </w:rPr>
              <w:t>управленческих решений в области налогообложения на основе анализа российской налоговой системы</w:t>
            </w:r>
          </w:p>
          <w:p w14:paraId="41D7B986" w14:textId="77777777" w:rsidR="00A302C0" w:rsidRPr="0019785F" w:rsidRDefault="00A302C0" w:rsidP="00A302C0">
            <w:pPr>
              <w:jc w:val="both"/>
              <w:rPr>
                <w:color w:val="000000" w:themeColor="text1"/>
                <w:sz w:val="24"/>
                <w:szCs w:val="24"/>
              </w:rPr>
            </w:pPr>
          </w:p>
        </w:tc>
      </w:tr>
      <w:tr w:rsidR="00A302C0" w:rsidRPr="0019785F" w14:paraId="7FC4FA96" w14:textId="77777777" w:rsidTr="003F44EB">
        <w:tc>
          <w:tcPr>
            <w:tcW w:w="2899" w:type="dxa"/>
            <w:vMerge w:val="restart"/>
          </w:tcPr>
          <w:p w14:paraId="5E5842BE" w14:textId="1A80D12A" w:rsidR="00A302C0" w:rsidRPr="0019785F" w:rsidRDefault="00A302C0" w:rsidP="00A302C0">
            <w:pPr>
              <w:jc w:val="both"/>
              <w:rPr>
                <w:color w:val="000000" w:themeColor="text1"/>
                <w:sz w:val="24"/>
                <w:szCs w:val="24"/>
              </w:rPr>
            </w:pPr>
            <w:r w:rsidRPr="006E7D28">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r>
              <w:rPr>
                <w:sz w:val="24"/>
                <w:szCs w:val="24"/>
              </w:rPr>
              <w:t xml:space="preserve"> (ПКП-5)</w:t>
            </w:r>
          </w:p>
        </w:tc>
        <w:tc>
          <w:tcPr>
            <w:tcW w:w="2474" w:type="dxa"/>
          </w:tcPr>
          <w:p w14:paraId="7B05496A" w14:textId="0C394F6A" w:rsidR="00A302C0" w:rsidRPr="0019785F" w:rsidRDefault="00A302C0" w:rsidP="00A302C0">
            <w:pPr>
              <w:jc w:val="both"/>
              <w:rPr>
                <w:color w:val="000000" w:themeColor="text1"/>
                <w:sz w:val="24"/>
                <w:szCs w:val="24"/>
              </w:rPr>
            </w:pPr>
            <w:r w:rsidRPr="006E7D2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2056" w:type="dxa"/>
          </w:tcPr>
          <w:p w14:paraId="6B5AE5CE" w14:textId="77777777" w:rsidR="00A302C0" w:rsidRPr="006E7D28" w:rsidRDefault="00A302C0" w:rsidP="00A302C0">
            <w:pPr>
              <w:tabs>
                <w:tab w:val="left" w:pos="540"/>
              </w:tabs>
              <w:contextualSpacing/>
              <w:jc w:val="both"/>
              <w:rPr>
                <w:b/>
                <w:bCs/>
                <w:color w:val="000000" w:themeColor="text1"/>
                <w:sz w:val="24"/>
                <w:szCs w:val="24"/>
              </w:rPr>
            </w:pPr>
            <w:r w:rsidRPr="006E7D28">
              <w:rPr>
                <w:b/>
                <w:bCs/>
                <w:color w:val="000000" w:themeColor="text1"/>
                <w:sz w:val="24"/>
                <w:szCs w:val="24"/>
              </w:rPr>
              <w:t>Знать</w:t>
            </w:r>
          </w:p>
          <w:p w14:paraId="192F0A1F" w14:textId="77777777" w:rsidR="00A302C0" w:rsidRPr="006E7D28" w:rsidRDefault="00A302C0" w:rsidP="00A302C0">
            <w:pPr>
              <w:tabs>
                <w:tab w:val="left" w:pos="540"/>
              </w:tabs>
              <w:contextualSpacing/>
              <w:jc w:val="both"/>
              <w:rPr>
                <w:b/>
                <w:bCs/>
                <w:color w:val="000000" w:themeColor="text1"/>
                <w:sz w:val="24"/>
                <w:szCs w:val="24"/>
              </w:rPr>
            </w:pPr>
            <w:r w:rsidRPr="006E7D28">
              <w:rPr>
                <w:sz w:val="24"/>
                <w:szCs w:val="24"/>
              </w:rPr>
              <w:t>-действующее налоговое законодательство, перспективы его изменения;</w:t>
            </w:r>
          </w:p>
          <w:p w14:paraId="3CA40B86" w14:textId="77777777" w:rsidR="00A302C0" w:rsidRPr="006E7D28" w:rsidRDefault="00A302C0" w:rsidP="00A302C0">
            <w:pPr>
              <w:jc w:val="both"/>
              <w:rPr>
                <w:sz w:val="24"/>
                <w:szCs w:val="24"/>
              </w:rPr>
            </w:pPr>
            <w:r w:rsidRPr="006E7D28">
              <w:rPr>
                <w:sz w:val="24"/>
                <w:szCs w:val="24"/>
              </w:rPr>
              <w:t>-особенности налогообложения экономических субъектов в зависимости от производственно-хозяйственных факторов их деятельности;</w:t>
            </w:r>
          </w:p>
          <w:p w14:paraId="7C5AD95C" w14:textId="77777777" w:rsidR="00A302C0" w:rsidRPr="006E7D28" w:rsidRDefault="00A302C0" w:rsidP="00A302C0">
            <w:pPr>
              <w:tabs>
                <w:tab w:val="num" w:pos="1134"/>
              </w:tabs>
              <w:autoSpaceDE/>
              <w:autoSpaceDN/>
              <w:adjustRightInd/>
              <w:jc w:val="both"/>
              <w:rPr>
                <w:sz w:val="24"/>
                <w:szCs w:val="24"/>
              </w:rPr>
            </w:pPr>
            <w:r w:rsidRPr="006E7D28">
              <w:rPr>
                <w:sz w:val="24"/>
                <w:szCs w:val="24"/>
              </w:rPr>
              <w:t xml:space="preserve">-методы оптимизации налоговых </w:t>
            </w:r>
            <w:r w:rsidRPr="006E7D28">
              <w:rPr>
                <w:sz w:val="24"/>
                <w:szCs w:val="24"/>
              </w:rPr>
              <w:lastRenderedPageBreak/>
              <w:t>обязательств конкретных хозяйствующих субъектов</w:t>
            </w:r>
          </w:p>
          <w:p w14:paraId="44519BC7" w14:textId="77777777" w:rsidR="00A302C0" w:rsidRPr="006E7D28" w:rsidRDefault="00A302C0" w:rsidP="00A302C0">
            <w:pPr>
              <w:tabs>
                <w:tab w:val="left" w:pos="540"/>
              </w:tabs>
              <w:contextualSpacing/>
              <w:jc w:val="both"/>
              <w:rPr>
                <w:b/>
                <w:bCs/>
                <w:color w:val="000000" w:themeColor="text1"/>
                <w:sz w:val="24"/>
                <w:szCs w:val="24"/>
              </w:rPr>
            </w:pPr>
            <w:r w:rsidRPr="006E7D28">
              <w:rPr>
                <w:b/>
                <w:bCs/>
                <w:color w:val="000000" w:themeColor="text1"/>
                <w:sz w:val="24"/>
                <w:szCs w:val="24"/>
              </w:rPr>
              <w:t xml:space="preserve">Уметь </w:t>
            </w:r>
          </w:p>
          <w:p w14:paraId="09D1F6CA" w14:textId="77777777" w:rsidR="00A302C0" w:rsidRPr="006E7D28" w:rsidRDefault="00A302C0" w:rsidP="00A302C0">
            <w:pPr>
              <w:tabs>
                <w:tab w:val="num" w:pos="1134"/>
              </w:tabs>
              <w:autoSpaceDE/>
              <w:autoSpaceDN/>
              <w:adjustRightInd/>
              <w:ind w:left="33"/>
              <w:jc w:val="both"/>
              <w:rPr>
                <w:sz w:val="24"/>
                <w:szCs w:val="24"/>
              </w:rPr>
            </w:pPr>
            <w:r w:rsidRPr="006E7D28">
              <w:rPr>
                <w:sz w:val="24"/>
                <w:szCs w:val="24"/>
              </w:rPr>
              <w:t>-разрабатывать высокоэффективную систему правомерной налоговой оптимизации;</w:t>
            </w:r>
          </w:p>
          <w:p w14:paraId="56F56086" w14:textId="77777777" w:rsidR="00A302C0" w:rsidRPr="006E7D28" w:rsidRDefault="00A302C0" w:rsidP="00A302C0">
            <w:pPr>
              <w:tabs>
                <w:tab w:val="num" w:pos="1134"/>
              </w:tabs>
              <w:autoSpaceDE/>
              <w:autoSpaceDN/>
              <w:adjustRightInd/>
              <w:jc w:val="both"/>
              <w:rPr>
                <w:sz w:val="24"/>
                <w:szCs w:val="24"/>
              </w:rPr>
            </w:pPr>
            <w:r w:rsidRPr="006E7D28">
              <w:rPr>
                <w:sz w:val="24"/>
                <w:szCs w:val="24"/>
              </w:rPr>
              <w:t xml:space="preserve">-предотвращать негативные последствия налоговых правонарушений; </w:t>
            </w:r>
          </w:p>
          <w:p w14:paraId="1E84D6EA" w14:textId="77777777" w:rsidR="00A302C0" w:rsidRPr="006E7D28" w:rsidRDefault="00A302C0" w:rsidP="00A302C0">
            <w:pPr>
              <w:tabs>
                <w:tab w:val="num" w:pos="1134"/>
              </w:tabs>
              <w:autoSpaceDE/>
              <w:autoSpaceDN/>
              <w:adjustRightInd/>
              <w:jc w:val="both"/>
              <w:rPr>
                <w:sz w:val="24"/>
                <w:szCs w:val="24"/>
              </w:rPr>
            </w:pPr>
            <w:r w:rsidRPr="006E7D28">
              <w:rPr>
                <w:sz w:val="24"/>
                <w:szCs w:val="24"/>
              </w:rPr>
              <w:t xml:space="preserve">-раскрывать схемы неправомерного уклонения от уплаты налогов. </w:t>
            </w:r>
          </w:p>
          <w:p w14:paraId="14DE51E9" w14:textId="77777777" w:rsidR="00A302C0" w:rsidRPr="0019785F" w:rsidRDefault="00A302C0" w:rsidP="00A302C0">
            <w:pPr>
              <w:jc w:val="both"/>
              <w:rPr>
                <w:color w:val="000000" w:themeColor="text1"/>
                <w:sz w:val="24"/>
                <w:szCs w:val="24"/>
              </w:rPr>
            </w:pPr>
          </w:p>
        </w:tc>
        <w:tc>
          <w:tcPr>
            <w:tcW w:w="2766" w:type="dxa"/>
          </w:tcPr>
          <w:p w14:paraId="561D9A43" w14:textId="77777777" w:rsidR="00A302C0" w:rsidRPr="00F21D3E" w:rsidRDefault="00A302C0" w:rsidP="00A302C0">
            <w:pPr>
              <w:jc w:val="both"/>
              <w:rPr>
                <w:color w:val="000000" w:themeColor="text1"/>
                <w:sz w:val="24"/>
                <w:szCs w:val="24"/>
              </w:rPr>
            </w:pPr>
            <w:r w:rsidRPr="00F21D3E">
              <w:rPr>
                <w:color w:val="000000" w:themeColor="text1"/>
                <w:sz w:val="24"/>
                <w:szCs w:val="24"/>
              </w:rPr>
              <w:lastRenderedPageBreak/>
              <w:t xml:space="preserve">Рассмотрите следующую ситуацию. Организация планирует приобрести производственную линию и рассматривает три варианта ее приобретения: Первый вариант: приобретение за счет кредита банка. Стоимость производственной линии 5 900 тыс. руб. с учетом НДС, кредит на 2,5 года под 15% годовых. Второй вариант: взять производственную линию в лизинг и учитывать предмета лизинга </w:t>
            </w:r>
            <w:r w:rsidRPr="00F21D3E">
              <w:rPr>
                <w:color w:val="000000" w:themeColor="text1"/>
                <w:sz w:val="24"/>
                <w:szCs w:val="24"/>
              </w:rPr>
              <w:lastRenderedPageBreak/>
              <w:t xml:space="preserve">на своем балансе. Третий вариант: предмета лизинга учитывается на балансе лизингодателя. Первоначальная стоимость предмета лизинга 5 800 000 руб., общая сумма лизинговых платежей- 6 250 000 руб. Срок договора 24 мес. Согласно договору, ежемесячные лизинговые платежи - 193 750 руб. (с НДС). Срок полезного использования производственной линии - 96 мес. </w:t>
            </w:r>
          </w:p>
          <w:p w14:paraId="2FF9086D" w14:textId="6903E964" w:rsidR="00A302C0" w:rsidRPr="0019785F" w:rsidRDefault="00A302C0" w:rsidP="00A302C0">
            <w:pPr>
              <w:jc w:val="both"/>
              <w:rPr>
                <w:color w:val="000000" w:themeColor="text1"/>
                <w:sz w:val="24"/>
                <w:szCs w:val="24"/>
              </w:rPr>
            </w:pPr>
            <w:r w:rsidRPr="00F21D3E">
              <w:rPr>
                <w:color w:val="000000" w:themeColor="text1"/>
                <w:sz w:val="24"/>
                <w:szCs w:val="24"/>
              </w:rPr>
              <w:t>Необходимо: 1) Определить налоговые обязательства организации за календарный год при предложенных схемах приобретения производственной линии. 2) Выбрать оптимальный вариант приобретения производственной линии.</w:t>
            </w:r>
          </w:p>
        </w:tc>
      </w:tr>
      <w:tr w:rsidR="00A302C0" w:rsidRPr="0019785F" w14:paraId="1BC9EBD5" w14:textId="77777777" w:rsidTr="003F44EB">
        <w:tc>
          <w:tcPr>
            <w:tcW w:w="2899" w:type="dxa"/>
            <w:vMerge/>
          </w:tcPr>
          <w:p w14:paraId="3B83FBA0" w14:textId="77777777" w:rsidR="00A302C0" w:rsidRPr="006E7D28" w:rsidRDefault="00A302C0" w:rsidP="00A302C0">
            <w:pPr>
              <w:jc w:val="both"/>
              <w:rPr>
                <w:sz w:val="24"/>
                <w:szCs w:val="24"/>
              </w:rPr>
            </w:pPr>
          </w:p>
        </w:tc>
        <w:tc>
          <w:tcPr>
            <w:tcW w:w="2474" w:type="dxa"/>
          </w:tcPr>
          <w:p w14:paraId="51590849" w14:textId="2C68FD7B" w:rsidR="00A302C0" w:rsidRPr="006E7D28" w:rsidRDefault="00A302C0" w:rsidP="00A302C0">
            <w:pPr>
              <w:jc w:val="both"/>
              <w:rPr>
                <w:sz w:val="24"/>
                <w:szCs w:val="24"/>
              </w:rPr>
            </w:pPr>
            <w:r w:rsidRPr="004C4AA8">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2056" w:type="dxa"/>
          </w:tcPr>
          <w:p w14:paraId="459C380E" w14:textId="77777777" w:rsidR="00A302C0" w:rsidRPr="004C4AA8" w:rsidRDefault="00A302C0" w:rsidP="00A302C0">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поступлений налогов и сборов, страховых взносов в бюджетную систему</w:t>
            </w:r>
          </w:p>
          <w:p w14:paraId="5F9FB49B" w14:textId="151F42E9" w:rsidR="00A302C0" w:rsidRPr="006E7D28" w:rsidRDefault="00A302C0" w:rsidP="00A302C0">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c>
          <w:tcPr>
            <w:tcW w:w="2766" w:type="dxa"/>
          </w:tcPr>
          <w:p w14:paraId="0CE08138" w14:textId="06D3B3CE" w:rsidR="00A302C0" w:rsidRPr="0019785F" w:rsidRDefault="00A302C0" w:rsidP="00A302C0">
            <w:pPr>
              <w:jc w:val="both"/>
              <w:rPr>
                <w:color w:val="000000" w:themeColor="text1"/>
                <w:sz w:val="24"/>
                <w:szCs w:val="24"/>
              </w:rPr>
            </w:pPr>
            <w:r w:rsidRPr="00F21D3E">
              <w:rPr>
                <w:color w:val="000000" w:themeColor="text1"/>
                <w:sz w:val="24"/>
                <w:szCs w:val="24"/>
              </w:rPr>
              <w:t>Подготовьте развернутые ответы на следующие вопросы: 1) Назовите налоговую отчетность, которая является основной для прогнозирования налоговой базы по налогу на прибыль организаций. 2) Какие факторы влияют на расчет плановых показателей налога на добавленную стоимость? 3) Какую информационную базу необходимо создать налоговой службе организации для расчета комплексного плана? 4) Какие налоговые последствия будет иметь организация в случае применения налоговых льгот в рамках действу</w:t>
            </w:r>
            <w:r w:rsidRPr="00F21D3E">
              <w:rPr>
                <w:color w:val="000000" w:themeColor="text1"/>
                <w:sz w:val="24"/>
                <w:szCs w:val="24"/>
              </w:rPr>
              <w:lastRenderedPageBreak/>
              <w:t>ющего налогового законодательства?</w:t>
            </w:r>
          </w:p>
        </w:tc>
      </w:tr>
    </w:tbl>
    <w:p w14:paraId="36A1AC30" w14:textId="77777777" w:rsidR="00F21D3E" w:rsidRDefault="00F21D3E" w:rsidP="006B5AE1">
      <w:pPr>
        <w:ind w:firstLine="709"/>
        <w:jc w:val="both"/>
        <w:rPr>
          <w:color w:val="000000" w:themeColor="text1"/>
          <w:sz w:val="28"/>
          <w:szCs w:val="28"/>
        </w:rPr>
      </w:pPr>
    </w:p>
    <w:p w14:paraId="466B48FE" w14:textId="77777777" w:rsidR="006B5AE1" w:rsidRDefault="006B5AE1" w:rsidP="00F21D3E">
      <w:pPr>
        <w:jc w:val="both"/>
        <w:rPr>
          <w:color w:val="FF0000"/>
          <w:sz w:val="28"/>
          <w:szCs w:val="28"/>
        </w:rPr>
      </w:pPr>
    </w:p>
    <w:p w14:paraId="220AEFBC"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89BB52C" w14:textId="43AB842D" w:rsidR="0037033C" w:rsidRDefault="0037033C" w:rsidP="0037033C">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0" w:type="auto"/>
        <w:tblLook w:val="04A0" w:firstRow="1" w:lastRow="0" w:firstColumn="1" w:lastColumn="0" w:noHBand="0" w:noVBand="1"/>
      </w:tblPr>
      <w:tblGrid>
        <w:gridCol w:w="2899"/>
        <w:gridCol w:w="2474"/>
        <w:gridCol w:w="2056"/>
        <w:gridCol w:w="2766"/>
      </w:tblGrid>
      <w:tr w:rsidR="0037033C" w:rsidRPr="0019785F" w14:paraId="06E14601" w14:textId="77777777" w:rsidTr="003F44EB">
        <w:tc>
          <w:tcPr>
            <w:tcW w:w="2899" w:type="dxa"/>
          </w:tcPr>
          <w:p w14:paraId="02B2E625" w14:textId="77777777" w:rsidR="0037033C" w:rsidRPr="0019785F" w:rsidRDefault="0037033C" w:rsidP="00F21D3E">
            <w:pPr>
              <w:jc w:val="both"/>
              <w:rPr>
                <w:color w:val="000000" w:themeColor="text1"/>
                <w:sz w:val="24"/>
                <w:szCs w:val="24"/>
              </w:rPr>
            </w:pPr>
            <w:r w:rsidRPr="0019785F">
              <w:rPr>
                <w:color w:val="000000" w:themeColor="text1"/>
                <w:sz w:val="24"/>
                <w:szCs w:val="24"/>
              </w:rPr>
              <w:t>Наименование компетенции</w:t>
            </w:r>
          </w:p>
        </w:tc>
        <w:tc>
          <w:tcPr>
            <w:tcW w:w="2474" w:type="dxa"/>
          </w:tcPr>
          <w:p w14:paraId="2433CA85" w14:textId="77777777" w:rsidR="0037033C" w:rsidRPr="0019785F" w:rsidRDefault="0037033C" w:rsidP="00F21D3E">
            <w:pPr>
              <w:jc w:val="both"/>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71ED292E" w14:textId="77777777" w:rsidR="0037033C" w:rsidRPr="0019785F" w:rsidRDefault="0037033C" w:rsidP="00F21D3E">
            <w:pPr>
              <w:jc w:val="both"/>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251CAE3" w14:textId="77777777" w:rsidR="0037033C" w:rsidRPr="0019785F" w:rsidRDefault="0037033C" w:rsidP="00F21D3E">
            <w:pPr>
              <w:jc w:val="both"/>
              <w:rPr>
                <w:color w:val="000000" w:themeColor="text1"/>
                <w:sz w:val="24"/>
                <w:szCs w:val="24"/>
              </w:rPr>
            </w:pPr>
            <w:r w:rsidRPr="0019785F">
              <w:rPr>
                <w:color w:val="000000" w:themeColor="text1"/>
                <w:sz w:val="24"/>
                <w:szCs w:val="24"/>
              </w:rPr>
              <w:t>Типовые контрольные задания</w:t>
            </w:r>
          </w:p>
        </w:tc>
      </w:tr>
      <w:tr w:rsidR="00A302C0" w:rsidRPr="0019785F" w14:paraId="19C1FEC5" w14:textId="77777777" w:rsidTr="003F44EB">
        <w:tc>
          <w:tcPr>
            <w:tcW w:w="2899" w:type="dxa"/>
            <w:vMerge w:val="restart"/>
          </w:tcPr>
          <w:p w14:paraId="2844DCC0" w14:textId="5C9A0A5C" w:rsidR="00A302C0" w:rsidRPr="0019785F" w:rsidRDefault="00A302C0" w:rsidP="00A302C0">
            <w:pPr>
              <w:jc w:val="both"/>
              <w:rPr>
                <w:color w:val="000000" w:themeColor="text1"/>
                <w:sz w:val="24"/>
                <w:szCs w:val="24"/>
              </w:rPr>
            </w:pPr>
            <w:r w:rsidRPr="00952DF1">
              <w:rPr>
                <w:sz w:val="24"/>
                <w:szCs w:val="24"/>
              </w:rPr>
              <w:t xml:space="preserve">Способность </w:t>
            </w:r>
            <w:r w:rsidRPr="008964FB">
              <w:rPr>
                <w:color w:val="000000" w:themeColor="text1"/>
                <w:sz w:val="24"/>
                <w:szCs w:val="24"/>
              </w:rPr>
              <w:t>осуществлять сбор, обработку и статистический анализ данных, прим</w:t>
            </w:r>
            <w:r w:rsidRPr="00952DF1">
              <w:rPr>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952DF1">
              <w:rPr>
                <w:color w:val="FF0000"/>
                <w:sz w:val="24"/>
                <w:szCs w:val="24"/>
              </w:rPr>
              <w:t xml:space="preserve"> </w:t>
            </w:r>
            <w:r w:rsidRPr="00952DF1">
              <w:rPr>
                <w:sz w:val="24"/>
                <w:szCs w:val="24"/>
              </w:rPr>
              <w:t>результаты</w:t>
            </w:r>
            <w:r>
              <w:rPr>
                <w:sz w:val="24"/>
                <w:szCs w:val="24"/>
              </w:rPr>
              <w:t xml:space="preserve"> (ПКН-3)</w:t>
            </w:r>
          </w:p>
        </w:tc>
        <w:tc>
          <w:tcPr>
            <w:tcW w:w="2474" w:type="dxa"/>
          </w:tcPr>
          <w:p w14:paraId="74D5746F" w14:textId="5FE7929A" w:rsidR="00A302C0" w:rsidRPr="0019785F" w:rsidRDefault="00A302C0" w:rsidP="00A302C0">
            <w:pPr>
              <w:jc w:val="both"/>
              <w:rPr>
                <w:color w:val="000000" w:themeColor="text1"/>
                <w:sz w:val="24"/>
                <w:szCs w:val="24"/>
              </w:rPr>
            </w:pPr>
            <w:r w:rsidRPr="00CB06C5">
              <w:rPr>
                <w:sz w:val="24"/>
                <w:szCs w:val="24"/>
              </w:rPr>
              <w:t>1.Проводит сбор, обработку и статистический анализ данных для решения финансово-экономических задач.</w:t>
            </w:r>
          </w:p>
        </w:tc>
        <w:tc>
          <w:tcPr>
            <w:tcW w:w="2056" w:type="dxa"/>
          </w:tcPr>
          <w:p w14:paraId="49B379F7" w14:textId="77777777" w:rsidR="00A302C0" w:rsidRPr="002E4BFB" w:rsidRDefault="00A302C0" w:rsidP="00A302C0">
            <w:pPr>
              <w:tabs>
                <w:tab w:val="left" w:pos="540"/>
              </w:tabs>
              <w:contextualSpacing/>
              <w:jc w:val="both"/>
              <w:rPr>
                <w:bCs/>
                <w:color w:val="000000" w:themeColor="text1"/>
                <w:sz w:val="24"/>
                <w:szCs w:val="24"/>
              </w:rPr>
            </w:pPr>
            <w:r w:rsidRPr="006E7D28">
              <w:rPr>
                <w:b/>
                <w:bCs/>
                <w:color w:val="000000" w:themeColor="text1"/>
                <w:sz w:val="24"/>
                <w:szCs w:val="24"/>
              </w:rPr>
              <w:t>Знать</w:t>
            </w:r>
            <w:r>
              <w:rPr>
                <w:b/>
                <w:bCs/>
                <w:color w:val="000000" w:themeColor="text1"/>
                <w:sz w:val="24"/>
                <w:szCs w:val="24"/>
              </w:rPr>
              <w:t xml:space="preserve"> </w:t>
            </w:r>
            <w:r>
              <w:rPr>
                <w:bCs/>
                <w:color w:val="000000" w:themeColor="text1"/>
                <w:sz w:val="24"/>
                <w:szCs w:val="24"/>
              </w:rPr>
              <w:t xml:space="preserve">методы </w:t>
            </w:r>
            <w:r w:rsidRPr="00CB06C5">
              <w:rPr>
                <w:sz w:val="24"/>
                <w:szCs w:val="24"/>
              </w:rPr>
              <w:t>обработк</w:t>
            </w:r>
            <w:r>
              <w:rPr>
                <w:sz w:val="24"/>
                <w:szCs w:val="24"/>
              </w:rPr>
              <w:t>и</w:t>
            </w:r>
            <w:r w:rsidRPr="00CB06C5">
              <w:rPr>
                <w:sz w:val="24"/>
                <w:szCs w:val="24"/>
              </w:rPr>
              <w:t xml:space="preserve"> и статистическ</w:t>
            </w:r>
            <w:r>
              <w:rPr>
                <w:sz w:val="24"/>
                <w:szCs w:val="24"/>
              </w:rPr>
              <w:t>ого</w:t>
            </w:r>
            <w:r w:rsidRPr="00CB06C5">
              <w:rPr>
                <w:sz w:val="24"/>
                <w:szCs w:val="24"/>
              </w:rPr>
              <w:t xml:space="preserve"> анализ</w:t>
            </w:r>
            <w:r>
              <w:rPr>
                <w:sz w:val="24"/>
                <w:szCs w:val="24"/>
              </w:rPr>
              <w:t>а</w:t>
            </w:r>
            <w:r w:rsidRPr="00CB06C5">
              <w:rPr>
                <w:sz w:val="24"/>
                <w:szCs w:val="24"/>
              </w:rPr>
              <w:t xml:space="preserve"> данных для решения финансово-экономических задач</w:t>
            </w:r>
          </w:p>
          <w:p w14:paraId="3BE0B97D" w14:textId="055AD665" w:rsidR="00A302C0" w:rsidRPr="0019785F" w:rsidRDefault="00A302C0" w:rsidP="00A302C0">
            <w:pPr>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 xml:space="preserve">проводить сбор, </w:t>
            </w:r>
            <w:r w:rsidRPr="00CB06C5">
              <w:rPr>
                <w:sz w:val="24"/>
                <w:szCs w:val="24"/>
              </w:rPr>
              <w:t>обработку и статистический анализ данных для решения финансово-экономических задач</w:t>
            </w:r>
          </w:p>
        </w:tc>
        <w:tc>
          <w:tcPr>
            <w:tcW w:w="2766" w:type="dxa"/>
          </w:tcPr>
          <w:p w14:paraId="3738D14B" w14:textId="401F19F3" w:rsidR="00A302C0" w:rsidRPr="0019785F" w:rsidRDefault="00A302C0" w:rsidP="00A302C0">
            <w:pPr>
              <w:jc w:val="both"/>
              <w:rPr>
                <w:color w:val="000000" w:themeColor="text1"/>
                <w:sz w:val="24"/>
                <w:szCs w:val="24"/>
              </w:rPr>
            </w:pPr>
            <w:r>
              <w:rPr>
                <w:color w:val="000000" w:themeColor="text1"/>
                <w:sz w:val="24"/>
                <w:szCs w:val="24"/>
              </w:rPr>
              <w:t xml:space="preserve">Какие </w:t>
            </w:r>
            <w:r>
              <w:rPr>
                <w:bCs/>
                <w:color w:val="000000" w:themeColor="text1"/>
                <w:sz w:val="24"/>
                <w:szCs w:val="24"/>
              </w:rPr>
              <w:t xml:space="preserve">методы </w:t>
            </w:r>
            <w:r w:rsidRPr="006E7D28">
              <w:rPr>
                <w:sz w:val="24"/>
                <w:szCs w:val="24"/>
              </w:rPr>
              <w:t>сбор</w:t>
            </w:r>
            <w:r>
              <w:rPr>
                <w:sz w:val="24"/>
                <w:szCs w:val="24"/>
              </w:rPr>
              <w:t>а</w:t>
            </w:r>
            <w:r w:rsidRPr="006E7D28">
              <w:rPr>
                <w:sz w:val="24"/>
                <w:szCs w:val="24"/>
              </w:rPr>
              <w:t>, обработк</w:t>
            </w:r>
            <w:r>
              <w:rPr>
                <w:sz w:val="24"/>
                <w:szCs w:val="24"/>
              </w:rPr>
              <w:t>и</w:t>
            </w:r>
            <w:r w:rsidRPr="006E7D28">
              <w:rPr>
                <w:sz w:val="24"/>
                <w:szCs w:val="24"/>
              </w:rPr>
              <w:t xml:space="preserve"> и статистическ</w:t>
            </w:r>
            <w:r>
              <w:rPr>
                <w:sz w:val="24"/>
                <w:szCs w:val="24"/>
              </w:rPr>
              <w:t>ого</w:t>
            </w:r>
            <w:r w:rsidRPr="006E7D28">
              <w:rPr>
                <w:sz w:val="24"/>
                <w:szCs w:val="24"/>
              </w:rPr>
              <w:t xml:space="preserve"> анализ</w:t>
            </w:r>
            <w:r>
              <w:rPr>
                <w:sz w:val="24"/>
                <w:szCs w:val="24"/>
              </w:rPr>
              <w:t>а</w:t>
            </w:r>
            <w:r w:rsidRPr="006E7D28">
              <w:rPr>
                <w:sz w:val="24"/>
                <w:szCs w:val="24"/>
              </w:rPr>
              <w:t xml:space="preserve"> данных для решения финансово</w:t>
            </w:r>
            <w:r>
              <w:rPr>
                <w:sz w:val="24"/>
                <w:szCs w:val="24"/>
              </w:rPr>
              <w:t>-экономических задач Вы знаете?</w:t>
            </w:r>
          </w:p>
        </w:tc>
      </w:tr>
      <w:tr w:rsidR="00A302C0" w:rsidRPr="0019785F" w14:paraId="175667C3" w14:textId="77777777" w:rsidTr="003F44EB">
        <w:tc>
          <w:tcPr>
            <w:tcW w:w="2899" w:type="dxa"/>
            <w:vMerge/>
          </w:tcPr>
          <w:p w14:paraId="79915703" w14:textId="77777777" w:rsidR="00A302C0" w:rsidRPr="0019785F" w:rsidRDefault="00A302C0" w:rsidP="00A302C0">
            <w:pPr>
              <w:jc w:val="both"/>
              <w:rPr>
                <w:color w:val="000000" w:themeColor="text1"/>
                <w:sz w:val="24"/>
                <w:szCs w:val="24"/>
              </w:rPr>
            </w:pPr>
          </w:p>
        </w:tc>
        <w:tc>
          <w:tcPr>
            <w:tcW w:w="2474" w:type="dxa"/>
          </w:tcPr>
          <w:p w14:paraId="57C40380" w14:textId="67310B61" w:rsidR="00A302C0" w:rsidRPr="0019785F" w:rsidRDefault="00A302C0" w:rsidP="00A302C0">
            <w:pPr>
              <w:jc w:val="both"/>
              <w:rPr>
                <w:color w:val="000000" w:themeColor="text1"/>
                <w:sz w:val="24"/>
                <w:szCs w:val="24"/>
              </w:rPr>
            </w:pPr>
            <w:r w:rsidRPr="00CB06C5">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056" w:type="dxa"/>
          </w:tcPr>
          <w:p w14:paraId="048EC3EF" w14:textId="77777777" w:rsidR="00A302C0" w:rsidRPr="006E7D28" w:rsidRDefault="00A302C0" w:rsidP="00A302C0">
            <w:pPr>
              <w:tabs>
                <w:tab w:val="left" w:pos="540"/>
              </w:tabs>
              <w:contextualSpacing/>
              <w:jc w:val="both"/>
              <w:rPr>
                <w:b/>
                <w:bCs/>
                <w:color w:val="000000" w:themeColor="text1"/>
                <w:sz w:val="24"/>
                <w:szCs w:val="24"/>
              </w:rPr>
            </w:pPr>
            <w:r w:rsidRPr="006E7D28">
              <w:rPr>
                <w:b/>
                <w:bCs/>
                <w:color w:val="000000" w:themeColor="text1"/>
                <w:sz w:val="24"/>
                <w:szCs w:val="24"/>
              </w:rPr>
              <w:t>Знать</w:t>
            </w:r>
            <w:r>
              <w:rPr>
                <w:b/>
                <w:bCs/>
                <w:color w:val="000000" w:themeColor="text1"/>
                <w:sz w:val="24"/>
                <w:szCs w:val="24"/>
              </w:rPr>
              <w:t xml:space="preserve"> </w:t>
            </w:r>
            <w:r w:rsidRPr="00CB0503">
              <w:rPr>
                <w:bCs/>
                <w:color w:val="000000" w:themeColor="text1"/>
                <w:sz w:val="24"/>
                <w:szCs w:val="24"/>
              </w:rPr>
              <w:t>особенности постановки</w:t>
            </w:r>
            <w:r>
              <w:rPr>
                <w:b/>
                <w:bCs/>
                <w:color w:val="000000" w:themeColor="text1"/>
                <w:sz w:val="24"/>
                <w:szCs w:val="24"/>
              </w:rPr>
              <w:t xml:space="preserve"> </w:t>
            </w:r>
            <w:r w:rsidRPr="006E7D28">
              <w:rPr>
                <w:sz w:val="24"/>
                <w:szCs w:val="24"/>
              </w:rPr>
              <w:t>финансово-экономически</w:t>
            </w:r>
            <w:r>
              <w:rPr>
                <w:sz w:val="24"/>
                <w:szCs w:val="24"/>
              </w:rPr>
              <w:t>х</w:t>
            </w:r>
            <w:r w:rsidRPr="006E7D28">
              <w:rPr>
                <w:sz w:val="24"/>
                <w:szCs w:val="24"/>
              </w:rPr>
              <w:t xml:space="preserve"> задач</w:t>
            </w:r>
          </w:p>
          <w:p w14:paraId="15C7379E" w14:textId="73FF62CA" w:rsidR="00A302C0" w:rsidRPr="0019785F" w:rsidRDefault="00A302C0" w:rsidP="00A302C0">
            <w:pPr>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sidRPr="00CB0503">
              <w:rPr>
                <w:bCs/>
                <w:color w:val="000000" w:themeColor="text1"/>
                <w:sz w:val="24"/>
                <w:szCs w:val="24"/>
              </w:rPr>
              <w:t xml:space="preserve">формулировать </w:t>
            </w:r>
            <w:r w:rsidRPr="006E7D28">
              <w:rPr>
                <w:sz w:val="24"/>
                <w:szCs w:val="24"/>
              </w:rPr>
              <w:t>математические постановки финансово-экономических задач</w:t>
            </w:r>
          </w:p>
        </w:tc>
        <w:tc>
          <w:tcPr>
            <w:tcW w:w="2766" w:type="dxa"/>
          </w:tcPr>
          <w:p w14:paraId="16AD7461" w14:textId="04334E7B" w:rsidR="00A302C0" w:rsidRPr="0019785F" w:rsidRDefault="00A302C0" w:rsidP="00A302C0">
            <w:pPr>
              <w:jc w:val="both"/>
              <w:rPr>
                <w:color w:val="000000" w:themeColor="text1"/>
                <w:sz w:val="24"/>
                <w:szCs w:val="24"/>
              </w:rPr>
            </w:pPr>
            <w:r>
              <w:rPr>
                <w:color w:val="000000" w:themeColor="text1"/>
                <w:sz w:val="24"/>
                <w:szCs w:val="24"/>
              </w:rPr>
              <w:t xml:space="preserve">Каким образом целесообразно формулировать математические постановки </w:t>
            </w:r>
            <w:r w:rsidRPr="006E7D28">
              <w:rPr>
                <w:sz w:val="24"/>
                <w:szCs w:val="24"/>
              </w:rPr>
              <w:t>финансово-экономических задач</w:t>
            </w:r>
            <w:r>
              <w:rPr>
                <w:sz w:val="24"/>
                <w:szCs w:val="24"/>
              </w:rPr>
              <w:t>?</w:t>
            </w:r>
          </w:p>
        </w:tc>
      </w:tr>
      <w:tr w:rsidR="00A302C0" w:rsidRPr="0019785F" w14:paraId="778A4AB7" w14:textId="77777777" w:rsidTr="003F44EB">
        <w:tc>
          <w:tcPr>
            <w:tcW w:w="2899" w:type="dxa"/>
            <w:vMerge/>
          </w:tcPr>
          <w:p w14:paraId="304873A1" w14:textId="77777777" w:rsidR="00A302C0" w:rsidRPr="0019785F" w:rsidRDefault="00A302C0" w:rsidP="00A302C0">
            <w:pPr>
              <w:jc w:val="both"/>
              <w:rPr>
                <w:color w:val="000000" w:themeColor="text1"/>
                <w:sz w:val="24"/>
                <w:szCs w:val="24"/>
              </w:rPr>
            </w:pPr>
          </w:p>
        </w:tc>
        <w:tc>
          <w:tcPr>
            <w:tcW w:w="2474" w:type="dxa"/>
          </w:tcPr>
          <w:p w14:paraId="6688B8A2" w14:textId="75B44D2F" w:rsidR="00A302C0" w:rsidRPr="0019785F" w:rsidRDefault="00A302C0" w:rsidP="00A302C0">
            <w:pPr>
              <w:jc w:val="both"/>
              <w:rPr>
                <w:color w:val="000000" w:themeColor="text1"/>
                <w:sz w:val="24"/>
                <w:szCs w:val="24"/>
              </w:rPr>
            </w:pPr>
            <w:r w:rsidRPr="00CB06C5">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056" w:type="dxa"/>
          </w:tcPr>
          <w:p w14:paraId="22AF728D" w14:textId="77777777" w:rsidR="00A302C0" w:rsidRPr="006E7D28" w:rsidRDefault="00A302C0" w:rsidP="00A302C0">
            <w:pPr>
              <w:tabs>
                <w:tab w:val="left" w:pos="540"/>
              </w:tabs>
              <w:contextualSpacing/>
              <w:jc w:val="both"/>
              <w:rPr>
                <w:b/>
                <w:bCs/>
                <w:color w:val="000000" w:themeColor="text1"/>
                <w:sz w:val="24"/>
                <w:szCs w:val="24"/>
              </w:rPr>
            </w:pPr>
            <w:r w:rsidRPr="006E7D28">
              <w:rPr>
                <w:b/>
                <w:bCs/>
                <w:color w:val="000000" w:themeColor="text1"/>
                <w:sz w:val="24"/>
                <w:szCs w:val="24"/>
              </w:rPr>
              <w:t>Знать</w:t>
            </w:r>
            <w:r>
              <w:rPr>
                <w:b/>
                <w:bCs/>
                <w:color w:val="000000" w:themeColor="text1"/>
                <w:sz w:val="24"/>
                <w:szCs w:val="24"/>
              </w:rPr>
              <w:t xml:space="preserve"> </w:t>
            </w:r>
            <w:r w:rsidRPr="006E7D28">
              <w:rPr>
                <w:sz w:val="24"/>
                <w:szCs w:val="24"/>
              </w:rPr>
              <w:t>метод</w:t>
            </w:r>
            <w:r>
              <w:rPr>
                <w:sz w:val="24"/>
                <w:szCs w:val="24"/>
              </w:rPr>
              <w:t>ы</w:t>
            </w:r>
            <w:r w:rsidRPr="006E7D28">
              <w:rPr>
                <w:sz w:val="24"/>
                <w:szCs w:val="24"/>
              </w:rPr>
              <w:t xml:space="preserve"> и информационны</w:t>
            </w:r>
            <w:r>
              <w:rPr>
                <w:sz w:val="24"/>
                <w:szCs w:val="24"/>
              </w:rPr>
              <w:t>е</w:t>
            </w:r>
            <w:r w:rsidRPr="006E7D28">
              <w:rPr>
                <w:sz w:val="24"/>
                <w:szCs w:val="24"/>
              </w:rPr>
              <w:t xml:space="preserve"> технологи</w:t>
            </w:r>
            <w:r>
              <w:rPr>
                <w:sz w:val="24"/>
                <w:szCs w:val="24"/>
              </w:rPr>
              <w:t>и</w:t>
            </w:r>
            <w:r w:rsidRPr="006E7D28">
              <w:rPr>
                <w:sz w:val="24"/>
                <w:szCs w:val="24"/>
              </w:rPr>
              <w:t xml:space="preserve"> для решения конкретных финансово-экономических задач в профессиональной области</w:t>
            </w:r>
          </w:p>
          <w:p w14:paraId="26201431" w14:textId="3FCA401F" w:rsidR="00A302C0" w:rsidRPr="0019785F" w:rsidRDefault="00A302C0" w:rsidP="00A302C0">
            <w:pPr>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 xml:space="preserve">применять </w:t>
            </w:r>
            <w:r w:rsidRPr="006E7D28">
              <w:rPr>
                <w:sz w:val="24"/>
                <w:szCs w:val="24"/>
              </w:rPr>
              <w:t>метод</w:t>
            </w:r>
            <w:r>
              <w:rPr>
                <w:sz w:val="24"/>
                <w:szCs w:val="24"/>
              </w:rPr>
              <w:t>ы</w:t>
            </w:r>
            <w:r w:rsidRPr="006E7D28">
              <w:rPr>
                <w:sz w:val="24"/>
                <w:szCs w:val="24"/>
              </w:rPr>
              <w:t xml:space="preserve"> и информационны</w:t>
            </w:r>
            <w:r>
              <w:rPr>
                <w:sz w:val="24"/>
                <w:szCs w:val="24"/>
              </w:rPr>
              <w:t>е</w:t>
            </w:r>
            <w:r w:rsidRPr="006E7D28">
              <w:rPr>
                <w:sz w:val="24"/>
                <w:szCs w:val="24"/>
              </w:rPr>
              <w:t xml:space="preserve"> технологи</w:t>
            </w:r>
            <w:r>
              <w:rPr>
                <w:sz w:val="24"/>
                <w:szCs w:val="24"/>
              </w:rPr>
              <w:t>и</w:t>
            </w:r>
            <w:r w:rsidRPr="006E7D28">
              <w:rPr>
                <w:sz w:val="24"/>
                <w:szCs w:val="24"/>
              </w:rPr>
              <w:t xml:space="preserve"> для решения конкретных финансово-</w:t>
            </w:r>
            <w:r w:rsidRPr="006E7D28">
              <w:rPr>
                <w:sz w:val="24"/>
                <w:szCs w:val="24"/>
              </w:rPr>
              <w:lastRenderedPageBreak/>
              <w:t>экономических задач в профессиональной области</w:t>
            </w:r>
          </w:p>
        </w:tc>
        <w:tc>
          <w:tcPr>
            <w:tcW w:w="2766" w:type="dxa"/>
          </w:tcPr>
          <w:p w14:paraId="37B36083" w14:textId="3F5677EF" w:rsidR="00A302C0" w:rsidRPr="0019785F" w:rsidRDefault="00A302C0" w:rsidP="00A302C0">
            <w:pPr>
              <w:jc w:val="both"/>
              <w:rPr>
                <w:color w:val="000000" w:themeColor="text1"/>
                <w:sz w:val="24"/>
                <w:szCs w:val="24"/>
              </w:rPr>
            </w:pPr>
            <w:r>
              <w:rPr>
                <w:color w:val="000000" w:themeColor="text1"/>
                <w:sz w:val="24"/>
                <w:szCs w:val="24"/>
              </w:rPr>
              <w:lastRenderedPageBreak/>
              <w:t xml:space="preserve">Какие </w:t>
            </w:r>
            <w:r w:rsidRPr="006E7D28">
              <w:rPr>
                <w:sz w:val="24"/>
                <w:szCs w:val="24"/>
              </w:rPr>
              <w:t>метод</w:t>
            </w:r>
            <w:r>
              <w:rPr>
                <w:sz w:val="24"/>
                <w:szCs w:val="24"/>
              </w:rPr>
              <w:t>ы</w:t>
            </w:r>
            <w:r w:rsidRPr="006E7D28">
              <w:rPr>
                <w:sz w:val="24"/>
                <w:szCs w:val="24"/>
              </w:rPr>
              <w:t xml:space="preserve"> и информационны</w:t>
            </w:r>
            <w:r>
              <w:rPr>
                <w:sz w:val="24"/>
                <w:szCs w:val="24"/>
              </w:rPr>
              <w:t>е</w:t>
            </w:r>
            <w:r w:rsidRPr="006E7D28">
              <w:rPr>
                <w:sz w:val="24"/>
                <w:szCs w:val="24"/>
              </w:rPr>
              <w:t xml:space="preserve"> технологи</w:t>
            </w:r>
            <w:r>
              <w:rPr>
                <w:sz w:val="24"/>
                <w:szCs w:val="24"/>
              </w:rPr>
              <w:t>и</w:t>
            </w:r>
            <w:r w:rsidRPr="006E7D28">
              <w:rPr>
                <w:sz w:val="24"/>
                <w:szCs w:val="24"/>
              </w:rPr>
              <w:t xml:space="preserve"> для решения конкретных финансово-экономических задач в профессиональной области</w:t>
            </w:r>
            <w:r>
              <w:rPr>
                <w:sz w:val="24"/>
                <w:szCs w:val="24"/>
              </w:rPr>
              <w:t xml:space="preserve"> Вы знаете?</w:t>
            </w:r>
          </w:p>
        </w:tc>
      </w:tr>
      <w:tr w:rsidR="00A302C0" w:rsidRPr="0019785F" w14:paraId="3FC8D84B" w14:textId="77777777" w:rsidTr="003F44EB">
        <w:tc>
          <w:tcPr>
            <w:tcW w:w="2899" w:type="dxa"/>
            <w:vMerge/>
          </w:tcPr>
          <w:p w14:paraId="289369E9" w14:textId="77777777" w:rsidR="00A302C0" w:rsidRPr="0019785F" w:rsidRDefault="00A302C0" w:rsidP="00A302C0">
            <w:pPr>
              <w:jc w:val="both"/>
              <w:rPr>
                <w:color w:val="000000" w:themeColor="text1"/>
                <w:sz w:val="24"/>
                <w:szCs w:val="24"/>
              </w:rPr>
            </w:pPr>
          </w:p>
        </w:tc>
        <w:tc>
          <w:tcPr>
            <w:tcW w:w="2474" w:type="dxa"/>
          </w:tcPr>
          <w:p w14:paraId="3A52CAEA" w14:textId="49762ECF" w:rsidR="00A302C0" w:rsidRPr="0019785F" w:rsidRDefault="00A302C0" w:rsidP="00A302C0">
            <w:pPr>
              <w:jc w:val="both"/>
              <w:rPr>
                <w:color w:val="000000" w:themeColor="text1"/>
                <w:sz w:val="24"/>
                <w:szCs w:val="24"/>
              </w:rPr>
            </w:pPr>
            <w:r w:rsidRPr="00CB06C5">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056" w:type="dxa"/>
          </w:tcPr>
          <w:p w14:paraId="31B0CA57" w14:textId="77777777" w:rsidR="00A302C0" w:rsidRPr="006E7D28" w:rsidRDefault="00A302C0" w:rsidP="00A302C0">
            <w:pPr>
              <w:tabs>
                <w:tab w:val="left" w:pos="540"/>
              </w:tabs>
              <w:contextualSpacing/>
              <w:jc w:val="both"/>
              <w:rPr>
                <w:b/>
                <w:bCs/>
                <w:color w:val="000000" w:themeColor="text1"/>
                <w:sz w:val="24"/>
                <w:szCs w:val="24"/>
              </w:rPr>
            </w:pPr>
            <w:r w:rsidRPr="006E7D28">
              <w:rPr>
                <w:b/>
                <w:bCs/>
                <w:color w:val="000000" w:themeColor="text1"/>
                <w:sz w:val="24"/>
                <w:szCs w:val="24"/>
              </w:rPr>
              <w:t>Знать</w:t>
            </w:r>
            <w:r w:rsidRPr="006E7D28">
              <w:rPr>
                <w:sz w:val="24"/>
                <w:szCs w:val="24"/>
              </w:rPr>
              <w:t xml:space="preserve"> математически</w:t>
            </w:r>
            <w:r>
              <w:rPr>
                <w:sz w:val="24"/>
                <w:szCs w:val="24"/>
              </w:rPr>
              <w:t>е</w:t>
            </w:r>
            <w:r w:rsidRPr="006E7D28">
              <w:rPr>
                <w:sz w:val="24"/>
                <w:szCs w:val="24"/>
              </w:rPr>
              <w:t xml:space="preserve"> модел</w:t>
            </w:r>
            <w:r>
              <w:rPr>
                <w:sz w:val="24"/>
                <w:szCs w:val="24"/>
              </w:rPr>
              <w:t>и</w:t>
            </w:r>
            <w:r w:rsidRPr="006E7D28">
              <w:rPr>
                <w:sz w:val="24"/>
                <w:szCs w:val="24"/>
              </w:rPr>
              <w:t xml:space="preserve"> финансово-экономических задач</w:t>
            </w:r>
          </w:p>
          <w:p w14:paraId="153F407D" w14:textId="664F40F2" w:rsidR="00A302C0" w:rsidRPr="0019785F" w:rsidRDefault="00A302C0" w:rsidP="00A302C0">
            <w:pPr>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 xml:space="preserve">анализировать </w:t>
            </w:r>
            <w:r w:rsidRPr="006E7D28">
              <w:rPr>
                <w:sz w:val="24"/>
                <w:szCs w:val="24"/>
              </w:rPr>
              <w:t>результаты исследования математических моделей финансово-экономических задач</w:t>
            </w:r>
          </w:p>
        </w:tc>
        <w:tc>
          <w:tcPr>
            <w:tcW w:w="2766" w:type="dxa"/>
          </w:tcPr>
          <w:p w14:paraId="3699A7D8" w14:textId="7343EEF4" w:rsidR="00A302C0" w:rsidRPr="0019785F" w:rsidRDefault="00A302C0" w:rsidP="00A302C0">
            <w:pPr>
              <w:jc w:val="both"/>
              <w:rPr>
                <w:color w:val="000000" w:themeColor="text1"/>
                <w:sz w:val="24"/>
                <w:szCs w:val="24"/>
              </w:rPr>
            </w:pPr>
            <w:r>
              <w:rPr>
                <w:color w:val="000000" w:themeColor="text1"/>
                <w:sz w:val="24"/>
                <w:szCs w:val="24"/>
              </w:rPr>
              <w:t xml:space="preserve">Какие методы анализа результатов </w:t>
            </w:r>
            <w:r w:rsidRPr="006E7D28">
              <w:rPr>
                <w:sz w:val="24"/>
                <w:szCs w:val="24"/>
              </w:rPr>
              <w:t>исследования математических моделей финансово-экономических задач</w:t>
            </w:r>
            <w:r>
              <w:rPr>
                <w:sz w:val="24"/>
                <w:szCs w:val="24"/>
              </w:rPr>
              <w:t xml:space="preserve"> могут быть применены при прогнозировании и планировании?</w:t>
            </w:r>
          </w:p>
        </w:tc>
      </w:tr>
      <w:tr w:rsidR="00A302C0" w:rsidRPr="0019785F" w14:paraId="362A8405" w14:textId="77777777" w:rsidTr="003F44EB">
        <w:tc>
          <w:tcPr>
            <w:tcW w:w="2899" w:type="dxa"/>
            <w:vMerge w:val="restart"/>
          </w:tcPr>
          <w:p w14:paraId="6D3DFDE4" w14:textId="164155AE" w:rsidR="00A302C0" w:rsidRPr="0019785F" w:rsidRDefault="00A302C0" w:rsidP="00A302C0">
            <w:pPr>
              <w:jc w:val="both"/>
              <w:rPr>
                <w:color w:val="000000" w:themeColor="text1"/>
                <w:sz w:val="24"/>
                <w:szCs w:val="24"/>
              </w:rPr>
            </w:pPr>
            <w:r w:rsidRPr="00952DF1">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964FB">
              <w:rPr>
                <w:color w:val="000000" w:themeColor="text1"/>
                <w:sz w:val="24"/>
                <w:szCs w:val="24"/>
              </w:rPr>
              <w:t>анализировать и содержательно объяснять природу экономических процессов на микро и макро уровне</w:t>
            </w:r>
            <w:r>
              <w:rPr>
                <w:color w:val="000000" w:themeColor="text1"/>
                <w:sz w:val="24"/>
                <w:szCs w:val="24"/>
              </w:rPr>
              <w:t xml:space="preserve"> </w:t>
            </w:r>
            <w:r>
              <w:rPr>
                <w:sz w:val="24"/>
                <w:szCs w:val="24"/>
              </w:rPr>
              <w:t>(ПКН-2)</w:t>
            </w:r>
          </w:p>
        </w:tc>
        <w:tc>
          <w:tcPr>
            <w:tcW w:w="2474" w:type="dxa"/>
          </w:tcPr>
          <w:p w14:paraId="7E421440" w14:textId="632F7800" w:rsidR="00A302C0" w:rsidRPr="0019785F" w:rsidRDefault="00A302C0" w:rsidP="00A302C0">
            <w:pPr>
              <w:jc w:val="both"/>
              <w:rPr>
                <w:color w:val="000000" w:themeColor="text1"/>
                <w:sz w:val="24"/>
                <w:szCs w:val="24"/>
              </w:rPr>
            </w:pPr>
            <w:r w:rsidRPr="008454A7">
              <w:rPr>
                <w:sz w:val="24"/>
                <w:szCs w:val="24"/>
              </w:rPr>
              <w:t>1.Применяет нормативно-правовую базу, регламентирующую порядок расчета финансово-экономических показателей.</w:t>
            </w:r>
          </w:p>
        </w:tc>
        <w:tc>
          <w:tcPr>
            <w:tcW w:w="2056" w:type="dxa"/>
          </w:tcPr>
          <w:p w14:paraId="61E46BF1" w14:textId="77777777" w:rsidR="00A302C0" w:rsidRPr="002E4BFB" w:rsidRDefault="00A302C0" w:rsidP="00A302C0">
            <w:pPr>
              <w:tabs>
                <w:tab w:val="left" w:pos="540"/>
              </w:tabs>
              <w:contextualSpacing/>
              <w:jc w:val="both"/>
              <w:rPr>
                <w:bCs/>
                <w:color w:val="000000" w:themeColor="text1"/>
                <w:sz w:val="24"/>
                <w:szCs w:val="24"/>
              </w:rPr>
            </w:pPr>
            <w:r w:rsidRPr="006E7D28">
              <w:rPr>
                <w:b/>
                <w:bCs/>
                <w:color w:val="000000" w:themeColor="text1"/>
                <w:sz w:val="24"/>
                <w:szCs w:val="24"/>
              </w:rPr>
              <w:t>Знать</w:t>
            </w:r>
            <w:r>
              <w:rPr>
                <w:b/>
                <w:bCs/>
                <w:color w:val="000000" w:themeColor="text1"/>
                <w:sz w:val="24"/>
                <w:szCs w:val="24"/>
              </w:rPr>
              <w:t xml:space="preserve"> </w:t>
            </w:r>
            <w:r w:rsidRPr="008454A7">
              <w:rPr>
                <w:sz w:val="24"/>
                <w:szCs w:val="24"/>
              </w:rPr>
              <w:t>нормативно-правовую базу, регламентирующую порядок расчета финансово-экономических показателей</w:t>
            </w:r>
          </w:p>
          <w:p w14:paraId="480FE857" w14:textId="130DDAAA" w:rsidR="00A302C0" w:rsidRPr="0019785F" w:rsidRDefault="00A302C0" w:rsidP="00A302C0">
            <w:pPr>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применять</w:t>
            </w:r>
            <w:r w:rsidRPr="008454A7">
              <w:rPr>
                <w:sz w:val="24"/>
                <w:szCs w:val="24"/>
              </w:rPr>
              <w:t xml:space="preserve"> нормативно-правовую базу, регламентирующую порядок расчета финансово-экономических показателей</w:t>
            </w:r>
          </w:p>
        </w:tc>
        <w:tc>
          <w:tcPr>
            <w:tcW w:w="2766" w:type="dxa"/>
          </w:tcPr>
          <w:p w14:paraId="25512CA5" w14:textId="55AC91DD" w:rsidR="00A302C0" w:rsidRPr="0019785F" w:rsidRDefault="00E566BD" w:rsidP="00E566BD">
            <w:pPr>
              <w:jc w:val="both"/>
              <w:rPr>
                <w:color w:val="000000" w:themeColor="text1"/>
                <w:sz w:val="24"/>
                <w:szCs w:val="24"/>
              </w:rPr>
            </w:pPr>
            <w:r>
              <w:rPr>
                <w:sz w:val="24"/>
                <w:szCs w:val="24"/>
              </w:rPr>
              <w:t xml:space="preserve">Какие документы </w:t>
            </w:r>
            <w:r w:rsidRPr="008454A7">
              <w:rPr>
                <w:sz w:val="24"/>
                <w:szCs w:val="24"/>
              </w:rPr>
              <w:t>регламентирую</w:t>
            </w:r>
            <w:r>
              <w:rPr>
                <w:sz w:val="24"/>
                <w:szCs w:val="24"/>
              </w:rPr>
              <w:t>т</w:t>
            </w:r>
            <w:r w:rsidRPr="008454A7">
              <w:rPr>
                <w:sz w:val="24"/>
                <w:szCs w:val="24"/>
              </w:rPr>
              <w:t xml:space="preserve"> порядок расчета финансово-экономических показателей</w:t>
            </w:r>
            <w:r>
              <w:rPr>
                <w:sz w:val="24"/>
                <w:szCs w:val="24"/>
              </w:rPr>
              <w:t>?</w:t>
            </w:r>
          </w:p>
        </w:tc>
      </w:tr>
      <w:tr w:rsidR="00A302C0" w:rsidRPr="0019785F" w14:paraId="689435E5" w14:textId="77777777" w:rsidTr="003F44EB">
        <w:tc>
          <w:tcPr>
            <w:tcW w:w="2899" w:type="dxa"/>
            <w:vMerge/>
          </w:tcPr>
          <w:p w14:paraId="5F92E8D9" w14:textId="77777777" w:rsidR="00A302C0" w:rsidRPr="0019785F" w:rsidRDefault="00A302C0" w:rsidP="00A302C0">
            <w:pPr>
              <w:jc w:val="both"/>
              <w:rPr>
                <w:color w:val="000000" w:themeColor="text1"/>
                <w:sz w:val="24"/>
                <w:szCs w:val="24"/>
              </w:rPr>
            </w:pPr>
          </w:p>
        </w:tc>
        <w:tc>
          <w:tcPr>
            <w:tcW w:w="2474" w:type="dxa"/>
          </w:tcPr>
          <w:p w14:paraId="21FBC607" w14:textId="09E7204B" w:rsidR="00A302C0" w:rsidRPr="0019785F" w:rsidRDefault="00A302C0" w:rsidP="00A302C0">
            <w:pPr>
              <w:jc w:val="both"/>
              <w:rPr>
                <w:color w:val="000000" w:themeColor="text1"/>
                <w:sz w:val="24"/>
                <w:szCs w:val="24"/>
              </w:rPr>
            </w:pPr>
            <w:r w:rsidRPr="008454A7">
              <w:rPr>
                <w:sz w:val="24"/>
                <w:szCs w:val="24"/>
              </w:rPr>
              <w:t>2. Производит расчет финансово-экономических показателей на макро-, мезо- и микроуровнях.</w:t>
            </w:r>
          </w:p>
        </w:tc>
        <w:tc>
          <w:tcPr>
            <w:tcW w:w="2056" w:type="dxa"/>
          </w:tcPr>
          <w:p w14:paraId="79434927" w14:textId="77777777" w:rsidR="00A302C0" w:rsidRPr="006E7D28" w:rsidRDefault="00A302C0" w:rsidP="00A302C0">
            <w:pPr>
              <w:tabs>
                <w:tab w:val="left" w:pos="540"/>
              </w:tabs>
              <w:contextualSpacing/>
              <w:jc w:val="both"/>
              <w:rPr>
                <w:b/>
                <w:bCs/>
                <w:color w:val="000000" w:themeColor="text1"/>
                <w:sz w:val="24"/>
                <w:szCs w:val="24"/>
              </w:rPr>
            </w:pPr>
            <w:r w:rsidRPr="006E7D28">
              <w:rPr>
                <w:b/>
                <w:bCs/>
                <w:color w:val="000000" w:themeColor="text1"/>
                <w:sz w:val="24"/>
                <w:szCs w:val="24"/>
              </w:rPr>
              <w:t>Знать</w:t>
            </w:r>
            <w:r>
              <w:rPr>
                <w:b/>
                <w:bCs/>
                <w:color w:val="000000" w:themeColor="text1"/>
                <w:sz w:val="24"/>
                <w:szCs w:val="24"/>
              </w:rPr>
              <w:t xml:space="preserve"> </w:t>
            </w:r>
            <w:r>
              <w:rPr>
                <w:bCs/>
                <w:color w:val="000000" w:themeColor="text1"/>
                <w:sz w:val="24"/>
                <w:szCs w:val="24"/>
              </w:rPr>
              <w:t xml:space="preserve">методы расчета </w:t>
            </w:r>
            <w:r w:rsidRPr="008454A7">
              <w:rPr>
                <w:sz w:val="24"/>
                <w:szCs w:val="24"/>
              </w:rPr>
              <w:t>финансово-экономических показателей на макро-, мезо- и микроуровнях</w:t>
            </w:r>
          </w:p>
          <w:p w14:paraId="52E8B210" w14:textId="255A671D" w:rsidR="00A302C0" w:rsidRPr="0019785F" w:rsidRDefault="00A302C0" w:rsidP="00A302C0">
            <w:pPr>
              <w:jc w:val="both"/>
              <w:rPr>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 xml:space="preserve">производить расчет </w:t>
            </w:r>
            <w:r w:rsidRPr="008454A7">
              <w:rPr>
                <w:sz w:val="24"/>
                <w:szCs w:val="24"/>
              </w:rPr>
              <w:t>финансово-экономических показателей на макро-, мезо- и микроуровнях</w:t>
            </w:r>
          </w:p>
        </w:tc>
        <w:tc>
          <w:tcPr>
            <w:tcW w:w="2766" w:type="dxa"/>
          </w:tcPr>
          <w:p w14:paraId="44040081" w14:textId="6CEBD3DA" w:rsidR="00A302C0" w:rsidRPr="0019785F" w:rsidRDefault="00E566BD" w:rsidP="00A302C0">
            <w:pPr>
              <w:jc w:val="both"/>
              <w:rPr>
                <w:color w:val="000000" w:themeColor="text1"/>
                <w:sz w:val="24"/>
                <w:szCs w:val="24"/>
              </w:rPr>
            </w:pPr>
            <w:r>
              <w:rPr>
                <w:color w:val="000000" w:themeColor="text1"/>
                <w:sz w:val="24"/>
                <w:szCs w:val="24"/>
              </w:rPr>
              <w:t xml:space="preserve">Каким способом производится расчет </w:t>
            </w:r>
            <w:r w:rsidRPr="008454A7">
              <w:rPr>
                <w:sz w:val="24"/>
                <w:szCs w:val="24"/>
              </w:rPr>
              <w:t>финансово-экономических показателей на макро-, мезо- и микроуровнях</w:t>
            </w:r>
            <w:r>
              <w:rPr>
                <w:sz w:val="24"/>
                <w:szCs w:val="24"/>
              </w:rPr>
              <w:t>?</w:t>
            </w:r>
          </w:p>
        </w:tc>
      </w:tr>
      <w:tr w:rsidR="00A302C0" w:rsidRPr="0019785F" w14:paraId="495CB048" w14:textId="77777777" w:rsidTr="003F44EB">
        <w:tc>
          <w:tcPr>
            <w:tcW w:w="2899" w:type="dxa"/>
            <w:vMerge/>
          </w:tcPr>
          <w:p w14:paraId="198878AB" w14:textId="77777777" w:rsidR="00A302C0" w:rsidRPr="0019785F" w:rsidRDefault="00A302C0" w:rsidP="00A302C0">
            <w:pPr>
              <w:jc w:val="both"/>
              <w:rPr>
                <w:color w:val="000000" w:themeColor="text1"/>
                <w:sz w:val="24"/>
                <w:szCs w:val="24"/>
              </w:rPr>
            </w:pPr>
          </w:p>
        </w:tc>
        <w:tc>
          <w:tcPr>
            <w:tcW w:w="2474" w:type="dxa"/>
          </w:tcPr>
          <w:p w14:paraId="2389E6A7" w14:textId="511D9F0D" w:rsidR="00A302C0" w:rsidRPr="0019785F" w:rsidRDefault="00A302C0" w:rsidP="00A302C0">
            <w:pPr>
              <w:jc w:val="both"/>
              <w:rPr>
                <w:color w:val="000000" w:themeColor="text1"/>
                <w:sz w:val="24"/>
                <w:szCs w:val="24"/>
              </w:rPr>
            </w:pPr>
            <w:r w:rsidRPr="008454A7">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056" w:type="dxa"/>
          </w:tcPr>
          <w:p w14:paraId="655CA51E" w14:textId="77777777" w:rsidR="00A302C0" w:rsidRPr="002E4BFB" w:rsidRDefault="00A302C0" w:rsidP="00A302C0">
            <w:pPr>
              <w:tabs>
                <w:tab w:val="left" w:pos="540"/>
              </w:tabs>
              <w:contextualSpacing/>
              <w:jc w:val="both"/>
              <w:rPr>
                <w:bCs/>
                <w:color w:val="000000" w:themeColor="text1"/>
                <w:sz w:val="24"/>
                <w:szCs w:val="24"/>
              </w:rPr>
            </w:pPr>
            <w:r w:rsidRPr="006E7D28">
              <w:rPr>
                <w:b/>
                <w:bCs/>
                <w:color w:val="000000" w:themeColor="text1"/>
                <w:sz w:val="24"/>
                <w:szCs w:val="24"/>
              </w:rPr>
              <w:t>Знать</w:t>
            </w:r>
            <w:r>
              <w:rPr>
                <w:b/>
                <w:bCs/>
                <w:color w:val="000000" w:themeColor="text1"/>
                <w:sz w:val="24"/>
                <w:szCs w:val="24"/>
              </w:rPr>
              <w:t xml:space="preserve"> </w:t>
            </w:r>
            <w:r w:rsidRPr="008454A7">
              <w:rPr>
                <w:sz w:val="24"/>
                <w:szCs w:val="24"/>
              </w:rPr>
              <w:t>природу экономических процессов на основе полученных финансово-экономических показателей на макро-, мезо- и микроуровнях</w:t>
            </w:r>
          </w:p>
          <w:p w14:paraId="7C6266C9" w14:textId="2E376AB5" w:rsidR="00A302C0" w:rsidRPr="0019785F" w:rsidRDefault="00A302C0" w:rsidP="00A302C0">
            <w:pPr>
              <w:jc w:val="both"/>
              <w:rPr>
                <w:color w:val="000000" w:themeColor="text1"/>
                <w:sz w:val="24"/>
                <w:szCs w:val="24"/>
              </w:rPr>
            </w:pPr>
            <w:r w:rsidRPr="006E7D28">
              <w:rPr>
                <w:b/>
                <w:bCs/>
                <w:color w:val="000000" w:themeColor="text1"/>
                <w:sz w:val="24"/>
                <w:szCs w:val="24"/>
              </w:rPr>
              <w:lastRenderedPageBreak/>
              <w:t>Уметь</w:t>
            </w:r>
            <w:r>
              <w:rPr>
                <w:b/>
                <w:bCs/>
                <w:color w:val="000000" w:themeColor="text1"/>
                <w:sz w:val="24"/>
                <w:szCs w:val="24"/>
              </w:rPr>
              <w:t xml:space="preserve"> </w:t>
            </w:r>
            <w:r>
              <w:rPr>
                <w:bCs/>
                <w:color w:val="000000" w:themeColor="text1"/>
                <w:sz w:val="24"/>
                <w:szCs w:val="24"/>
              </w:rPr>
              <w:t xml:space="preserve">анализировать и раскрывать </w:t>
            </w:r>
            <w:r w:rsidRPr="008454A7">
              <w:rPr>
                <w:sz w:val="24"/>
                <w:szCs w:val="24"/>
              </w:rPr>
              <w:t>природу экономических процессов на основе полученных финансово-экономических показателей на макро-, мезо- и микроуровнях</w:t>
            </w:r>
          </w:p>
        </w:tc>
        <w:tc>
          <w:tcPr>
            <w:tcW w:w="2766" w:type="dxa"/>
          </w:tcPr>
          <w:p w14:paraId="76F8FEC3" w14:textId="7492070B" w:rsidR="00E566BD" w:rsidRPr="002E4BFB" w:rsidRDefault="00E566BD" w:rsidP="00E566BD">
            <w:pPr>
              <w:tabs>
                <w:tab w:val="left" w:pos="540"/>
              </w:tabs>
              <w:contextualSpacing/>
              <w:jc w:val="both"/>
              <w:rPr>
                <w:bCs/>
                <w:color w:val="000000" w:themeColor="text1"/>
                <w:sz w:val="24"/>
                <w:szCs w:val="24"/>
              </w:rPr>
            </w:pPr>
            <w:r>
              <w:rPr>
                <w:color w:val="000000" w:themeColor="text1"/>
                <w:sz w:val="24"/>
                <w:szCs w:val="24"/>
              </w:rPr>
              <w:lastRenderedPageBreak/>
              <w:t>Какие методы анализа использовать для оценки</w:t>
            </w:r>
            <w:r w:rsidRPr="008454A7">
              <w:rPr>
                <w:sz w:val="24"/>
                <w:szCs w:val="24"/>
              </w:rPr>
              <w:t xml:space="preserve"> природ</w:t>
            </w:r>
            <w:r>
              <w:rPr>
                <w:sz w:val="24"/>
                <w:szCs w:val="24"/>
              </w:rPr>
              <w:t>ы</w:t>
            </w:r>
            <w:r w:rsidRPr="008454A7">
              <w:rPr>
                <w:sz w:val="24"/>
                <w:szCs w:val="24"/>
              </w:rPr>
              <w:t xml:space="preserve"> экономических процессов на основе полученных финансово-экономических показателей на макро-, мезо- и микроуровнях</w:t>
            </w:r>
            <w:r w:rsidR="00FF3524">
              <w:rPr>
                <w:sz w:val="24"/>
                <w:szCs w:val="24"/>
              </w:rPr>
              <w:t>?</w:t>
            </w:r>
          </w:p>
          <w:p w14:paraId="660E3038" w14:textId="4A274361" w:rsidR="00A302C0" w:rsidRPr="0019785F" w:rsidRDefault="00E566BD" w:rsidP="00A302C0">
            <w:pPr>
              <w:jc w:val="both"/>
              <w:rPr>
                <w:color w:val="000000" w:themeColor="text1"/>
                <w:sz w:val="24"/>
                <w:szCs w:val="24"/>
              </w:rPr>
            </w:pPr>
            <w:r>
              <w:rPr>
                <w:color w:val="000000" w:themeColor="text1"/>
                <w:sz w:val="24"/>
                <w:szCs w:val="24"/>
              </w:rPr>
              <w:t xml:space="preserve"> </w:t>
            </w:r>
          </w:p>
        </w:tc>
      </w:tr>
      <w:tr w:rsidR="00A302C0" w:rsidRPr="0019785F" w14:paraId="291B5003" w14:textId="77777777" w:rsidTr="003F44EB">
        <w:tc>
          <w:tcPr>
            <w:tcW w:w="2899" w:type="dxa"/>
            <w:vMerge w:val="restart"/>
          </w:tcPr>
          <w:p w14:paraId="70722AB2" w14:textId="2E0328A0" w:rsidR="00A302C0" w:rsidRPr="0019785F" w:rsidRDefault="00A302C0" w:rsidP="00A302C0">
            <w:pPr>
              <w:jc w:val="both"/>
              <w:rPr>
                <w:color w:val="000000" w:themeColor="text1"/>
                <w:sz w:val="24"/>
                <w:szCs w:val="24"/>
              </w:rPr>
            </w:pPr>
            <w:r w:rsidRPr="000D68BE">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r>
              <w:rPr>
                <w:sz w:val="24"/>
                <w:szCs w:val="24"/>
              </w:rPr>
              <w:t xml:space="preserve"> (ПКП-2)</w:t>
            </w:r>
          </w:p>
        </w:tc>
        <w:tc>
          <w:tcPr>
            <w:tcW w:w="2474" w:type="dxa"/>
          </w:tcPr>
          <w:p w14:paraId="66DCE905" w14:textId="07AC9533" w:rsidR="00A302C0" w:rsidRPr="008454A7" w:rsidRDefault="00A302C0" w:rsidP="00A302C0">
            <w:pPr>
              <w:jc w:val="both"/>
              <w:rPr>
                <w:sz w:val="24"/>
                <w:szCs w:val="24"/>
              </w:rPr>
            </w:pPr>
            <w:r w:rsidRPr="000D68BE">
              <w:rPr>
                <w:sz w:val="24"/>
                <w:szCs w:val="24"/>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056" w:type="dxa"/>
          </w:tcPr>
          <w:p w14:paraId="2EB6FB29" w14:textId="77777777" w:rsidR="00A302C0" w:rsidRDefault="00A302C0" w:rsidP="00A302C0">
            <w:pPr>
              <w:tabs>
                <w:tab w:val="left" w:pos="540"/>
              </w:tabs>
              <w:contextualSpacing/>
              <w:jc w:val="both"/>
              <w:rPr>
                <w:bCs/>
                <w:color w:val="000000" w:themeColor="text1"/>
                <w:sz w:val="24"/>
                <w:szCs w:val="24"/>
              </w:rPr>
            </w:pPr>
            <w:r w:rsidRPr="006E7D28">
              <w:rPr>
                <w:b/>
                <w:bCs/>
                <w:color w:val="000000" w:themeColor="text1"/>
                <w:sz w:val="24"/>
                <w:szCs w:val="24"/>
              </w:rPr>
              <w:t>Знать</w:t>
            </w:r>
            <w:r>
              <w:rPr>
                <w:b/>
                <w:bCs/>
                <w:color w:val="000000" w:themeColor="text1"/>
                <w:sz w:val="24"/>
                <w:szCs w:val="24"/>
              </w:rPr>
              <w:t xml:space="preserve"> </w:t>
            </w:r>
            <w:r>
              <w:rPr>
                <w:bCs/>
                <w:color w:val="000000" w:themeColor="text1"/>
                <w:sz w:val="24"/>
                <w:szCs w:val="24"/>
              </w:rPr>
              <w:t xml:space="preserve">методы анализа </w:t>
            </w:r>
            <w:r w:rsidRPr="002E4BFB">
              <w:rPr>
                <w:bCs/>
                <w:color w:val="000000" w:themeColor="text1"/>
                <w:sz w:val="24"/>
                <w:szCs w:val="24"/>
              </w:rPr>
              <w:t>информаци</w:t>
            </w:r>
            <w:r>
              <w:rPr>
                <w:bCs/>
                <w:color w:val="000000" w:themeColor="text1"/>
                <w:sz w:val="24"/>
                <w:szCs w:val="24"/>
              </w:rPr>
              <w:t>и</w:t>
            </w:r>
            <w:r w:rsidRPr="002E4BFB">
              <w:rPr>
                <w:bCs/>
                <w:color w:val="000000" w:themeColor="text1"/>
                <w:sz w:val="24"/>
                <w:szCs w:val="24"/>
              </w:rPr>
              <w:t xml:space="preserve"> первичных учетных документов, счетов-фактур, регистров налогового учета и документов, необходимых для исп</w:t>
            </w:r>
            <w:r>
              <w:rPr>
                <w:bCs/>
                <w:color w:val="000000" w:themeColor="text1"/>
                <w:sz w:val="24"/>
                <w:szCs w:val="24"/>
              </w:rPr>
              <w:t>олнения налоговых обязанностей</w:t>
            </w:r>
          </w:p>
          <w:p w14:paraId="43E4567C" w14:textId="3CCE2D82" w:rsidR="00A302C0" w:rsidRPr="006E7D28" w:rsidRDefault="00A302C0" w:rsidP="00A302C0">
            <w:pPr>
              <w:tabs>
                <w:tab w:val="left" w:pos="540"/>
              </w:tabs>
              <w:contextualSpacing/>
              <w:jc w:val="both"/>
              <w:rPr>
                <w:b/>
                <w:bCs/>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 xml:space="preserve">анализировать </w:t>
            </w:r>
            <w:r w:rsidRPr="000D68BE">
              <w:rPr>
                <w:sz w:val="24"/>
                <w:szCs w:val="24"/>
              </w:rPr>
              <w:t>информацию первичных учетных документов, счетов-фактур, регистров налогового учета и документов, необходимых для исполнения налоговых обязанностей</w:t>
            </w:r>
          </w:p>
        </w:tc>
        <w:tc>
          <w:tcPr>
            <w:tcW w:w="2766" w:type="dxa"/>
          </w:tcPr>
          <w:p w14:paraId="29D69B94" w14:textId="681B2C8A" w:rsidR="00A302C0" w:rsidRPr="0019785F" w:rsidRDefault="00A302C0" w:rsidP="00A302C0">
            <w:pPr>
              <w:jc w:val="both"/>
              <w:rPr>
                <w:color w:val="000000" w:themeColor="text1"/>
                <w:sz w:val="24"/>
                <w:szCs w:val="24"/>
              </w:rPr>
            </w:pPr>
            <w:r>
              <w:rPr>
                <w:color w:val="000000" w:themeColor="text1"/>
                <w:sz w:val="24"/>
                <w:szCs w:val="24"/>
              </w:rPr>
              <w:t xml:space="preserve">Какие методы анализа первичных учетных документов целесообразно использовать для исполнения налоговых обязанностей и принятия управленческих решений </w:t>
            </w:r>
            <w:r w:rsidRPr="00441DDE">
              <w:rPr>
                <w:sz w:val="24"/>
                <w:szCs w:val="24"/>
              </w:rPr>
              <w:t>в меняющихся финансово-экономических условиях</w:t>
            </w:r>
            <w:r>
              <w:rPr>
                <w:sz w:val="24"/>
                <w:szCs w:val="24"/>
              </w:rPr>
              <w:t>?</w:t>
            </w:r>
          </w:p>
        </w:tc>
      </w:tr>
      <w:tr w:rsidR="00A302C0" w:rsidRPr="0019785F" w14:paraId="563511DE" w14:textId="77777777" w:rsidTr="003F44EB">
        <w:tc>
          <w:tcPr>
            <w:tcW w:w="2899" w:type="dxa"/>
            <w:vMerge/>
          </w:tcPr>
          <w:p w14:paraId="4CC28AEC" w14:textId="77777777" w:rsidR="00A302C0" w:rsidRPr="000D68BE" w:rsidRDefault="00A302C0" w:rsidP="00A302C0">
            <w:pPr>
              <w:jc w:val="both"/>
              <w:rPr>
                <w:sz w:val="24"/>
                <w:szCs w:val="24"/>
              </w:rPr>
            </w:pPr>
          </w:p>
        </w:tc>
        <w:tc>
          <w:tcPr>
            <w:tcW w:w="2474" w:type="dxa"/>
          </w:tcPr>
          <w:p w14:paraId="5E585EE4" w14:textId="4CFB4FFC" w:rsidR="00A302C0" w:rsidRPr="000D68BE" w:rsidRDefault="00A302C0" w:rsidP="00A302C0">
            <w:pPr>
              <w:jc w:val="both"/>
              <w:rPr>
                <w:sz w:val="24"/>
                <w:szCs w:val="24"/>
              </w:rPr>
            </w:pPr>
            <w:r w:rsidRPr="000D68BE">
              <w:rPr>
                <w:sz w:val="24"/>
                <w:szCs w:val="24"/>
              </w:rPr>
              <w:t>2. 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2056" w:type="dxa"/>
          </w:tcPr>
          <w:p w14:paraId="4BEB03D0" w14:textId="77777777" w:rsidR="00A302C0" w:rsidRPr="002E4BFB" w:rsidRDefault="00A302C0" w:rsidP="00A302C0">
            <w:pPr>
              <w:tabs>
                <w:tab w:val="left" w:pos="540"/>
              </w:tabs>
              <w:contextualSpacing/>
              <w:jc w:val="both"/>
              <w:rPr>
                <w:bCs/>
                <w:color w:val="000000" w:themeColor="text1"/>
                <w:sz w:val="24"/>
                <w:szCs w:val="24"/>
              </w:rPr>
            </w:pPr>
            <w:r w:rsidRPr="006E7D28">
              <w:rPr>
                <w:b/>
                <w:bCs/>
                <w:color w:val="000000" w:themeColor="text1"/>
                <w:sz w:val="24"/>
                <w:szCs w:val="24"/>
              </w:rPr>
              <w:t>Знать</w:t>
            </w:r>
            <w:r>
              <w:rPr>
                <w:b/>
                <w:bCs/>
                <w:color w:val="000000" w:themeColor="text1"/>
                <w:sz w:val="24"/>
                <w:szCs w:val="24"/>
              </w:rPr>
              <w:t xml:space="preserve"> </w:t>
            </w:r>
            <w:r>
              <w:rPr>
                <w:bCs/>
                <w:color w:val="000000" w:themeColor="text1"/>
                <w:sz w:val="24"/>
                <w:szCs w:val="24"/>
              </w:rPr>
              <w:t xml:space="preserve">методы оценки </w:t>
            </w:r>
            <w:r w:rsidRPr="000D68BE">
              <w:rPr>
                <w:sz w:val="24"/>
                <w:szCs w:val="24"/>
              </w:rPr>
              <w:t>финансово-экономически</w:t>
            </w:r>
            <w:r>
              <w:rPr>
                <w:sz w:val="24"/>
                <w:szCs w:val="24"/>
              </w:rPr>
              <w:t>х</w:t>
            </w:r>
            <w:r w:rsidRPr="000D68BE">
              <w:rPr>
                <w:sz w:val="24"/>
                <w:szCs w:val="24"/>
              </w:rPr>
              <w:t xml:space="preserve"> показател</w:t>
            </w:r>
            <w:r>
              <w:rPr>
                <w:sz w:val="24"/>
                <w:szCs w:val="24"/>
              </w:rPr>
              <w:t>ей</w:t>
            </w:r>
            <w:r w:rsidRPr="000D68BE">
              <w:rPr>
                <w:sz w:val="24"/>
                <w:szCs w:val="24"/>
              </w:rPr>
              <w:t xml:space="preserve"> </w:t>
            </w:r>
            <w:r>
              <w:rPr>
                <w:sz w:val="24"/>
                <w:szCs w:val="24"/>
              </w:rPr>
              <w:t>деятельности налогоплательщиков</w:t>
            </w:r>
          </w:p>
          <w:p w14:paraId="11FE0FAB" w14:textId="77777777" w:rsidR="00A302C0" w:rsidRPr="002E4BFB" w:rsidRDefault="00A302C0" w:rsidP="00A302C0">
            <w:pPr>
              <w:tabs>
                <w:tab w:val="left" w:pos="540"/>
              </w:tabs>
              <w:contextualSpacing/>
              <w:jc w:val="both"/>
              <w:rPr>
                <w:bCs/>
                <w:color w:val="000000" w:themeColor="text1"/>
                <w:sz w:val="24"/>
                <w:szCs w:val="24"/>
              </w:rPr>
            </w:pPr>
            <w:r w:rsidRPr="006E7D28">
              <w:rPr>
                <w:b/>
                <w:bCs/>
                <w:color w:val="000000" w:themeColor="text1"/>
                <w:sz w:val="24"/>
                <w:szCs w:val="24"/>
              </w:rPr>
              <w:t>Уметь</w:t>
            </w:r>
            <w:r>
              <w:rPr>
                <w:b/>
                <w:bCs/>
                <w:color w:val="000000" w:themeColor="text1"/>
                <w:sz w:val="24"/>
                <w:szCs w:val="24"/>
              </w:rPr>
              <w:t xml:space="preserve"> </w:t>
            </w:r>
            <w:r>
              <w:rPr>
                <w:bCs/>
                <w:color w:val="000000" w:themeColor="text1"/>
                <w:sz w:val="24"/>
                <w:szCs w:val="24"/>
              </w:rPr>
              <w:t xml:space="preserve">оценивать </w:t>
            </w:r>
            <w:r w:rsidRPr="000D68BE">
              <w:rPr>
                <w:sz w:val="24"/>
                <w:szCs w:val="24"/>
              </w:rPr>
              <w:t>финансово-экономически</w:t>
            </w:r>
            <w:r>
              <w:rPr>
                <w:sz w:val="24"/>
                <w:szCs w:val="24"/>
              </w:rPr>
              <w:t>х</w:t>
            </w:r>
            <w:r w:rsidRPr="000D68BE">
              <w:rPr>
                <w:sz w:val="24"/>
                <w:szCs w:val="24"/>
              </w:rPr>
              <w:t xml:space="preserve"> показател</w:t>
            </w:r>
            <w:r>
              <w:rPr>
                <w:sz w:val="24"/>
                <w:szCs w:val="24"/>
              </w:rPr>
              <w:t>ей</w:t>
            </w:r>
            <w:r w:rsidRPr="000D68BE">
              <w:rPr>
                <w:sz w:val="24"/>
                <w:szCs w:val="24"/>
              </w:rPr>
              <w:t xml:space="preserve"> </w:t>
            </w:r>
            <w:r>
              <w:rPr>
                <w:sz w:val="24"/>
                <w:szCs w:val="24"/>
              </w:rPr>
              <w:t>деятельности налогоплательщиков</w:t>
            </w:r>
          </w:p>
          <w:p w14:paraId="7F3D44E3" w14:textId="4CB4B75B" w:rsidR="00A302C0" w:rsidRPr="006E7D28" w:rsidRDefault="00A302C0" w:rsidP="00A302C0">
            <w:pPr>
              <w:tabs>
                <w:tab w:val="left" w:pos="540"/>
              </w:tabs>
              <w:contextualSpacing/>
              <w:jc w:val="both"/>
              <w:rPr>
                <w:b/>
                <w:bCs/>
                <w:color w:val="000000" w:themeColor="text1"/>
                <w:sz w:val="24"/>
                <w:szCs w:val="24"/>
              </w:rPr>
            </w:pPr>
          </w:p>
        </w:tc>
        <w:tc>
          <w:tcPr>
            <w:tcW w:w="2766" w:type="dxa"/>
          </w:tcPr>
          <w:p w14:paraId="6C88C687" w14:textId="758893A2" w:rsidR="00A302C0" w:rsidRPr="0019785F" w:rsidRDefault="00A302C0" w:rsidP="00A302C0">
            <w:pPr>
              <w:jc w:val="both"/>
              <w:rPr>
                <w:color w:val="000000" w:themeColor="text1"/>
                <w:sz w:val="24"/>
                <w:szCs w:val="24"/>
              </w:rPr>
            </w:pPr>
            <w:r>
              <w:rPr>
                <w:color w:val="000000" w:themeColor="text1"/>
                <w:sz w:val="24"/>
                <w:szCs w:val="24"/>
              </w:rPr>
              <w:t>Как оценить эффективность применяемой системы налогообложения хозяйствующим субъектом?</w:t>
            </w:r>
          </w:p>
        </w:tc>
      </w:tr>
    </w:tbl>
    <w:p w14:paraId="64D2B692" w14:textId="77777777" w:rsidR="0037033C" w:rsidRPr="004C4AA8" w:rsidRDefault="0037033C" w:rsidP="0037033C">
      <w:pPr>
        <w:tabs>
          <w:tab w:val="left" w:pos="540"/>
        </w:tabs>
        <w:contextualSpacing/>
        <w:jc w:val="both"/>
        <w:rPr>
          <w:bCs/>
          <w:sz w:val="28"/>
          <w:szCs w:val="28"/>
        </w:rPr>
      </w:pPr>
    </w:p>
    <w:p w14:paraId="5189A41A" w14:textId="77777777" w:rsidR="0037033C" w:rsidRPr="00DD6723" w:rsidRDefault="0037033C" w:rsidP="006B5AE1">
      <w:pPr>
        <w:ind w:firstLine="709"/>
        <w:jc w:val="both"/>
        <w:rPr>
          <w:color w:val="FF0000"/>
          <w:sz w:val="28"/>
          <w:szCs w:val="28"/>
        </w:rPr>
      </w:pPr>
    </w:p>
    <w:p w14:paraId="4160AD94" w14:textId="77777777" w:rsidR="00F079CE" w:rsidRDefault="00F079CE" w:rsidP="00A661C7">
      <w:pPr>
        <w:jc w:val="center"/>
        <w:rPr>
          <w:b/>
          <w:bCs/>
          <w:sz w:val="28"/>
          <w:szCs w:val="28"/>
        </w:rPr>
      </w:pPr>
    </w:p>
    <w:p w14:paraId="303782FA" w14:textId="1BAC7066" w:rsidR="00A661C7" w:rsidRPr="00051B06" w:rsidRDefault="00A661C7" w:rsidP="00A661C7">
      <w:pPr>
        <w:jc w:val="center"/>
        <w:rPr>
          <w:b/>
          <w:bCs/>
          <w:color w:val="000000" w:themeColor="text1"/>
          <w:sz w:val="28"/>
          <w:szCs w:val="28"/>
        </w:rPr>
      </w:pPr>
      <w:r w:rsidRPr="00051B06">
        <w:rPr>
          <w:b/>
          <w:bCs/>
          <w:sz w:val="28"/>
          <w:szCs w:val="28"/>
        </w:rPr>
        <w:lastRenderedPageBreak/>
        <w:t xml:space="preserve">Примерный перечень вопросов </w:t>
      </w:r>
      <w:r w:rsidR="00B32ACF" w:rsidRPr="00051B06">
        <w:rPr>
          <w:b/>
          <w:bCs/>
          <w:color w:val="000000" w:themeColor="text1"/>
          <w:sz w:val="28"/>
          <w:szCs w:val="28"/>
        </w:rPr>
        <w:t xml:space="preserve">к </w:t>
      </w:r>
      <w:r w:rsidR="00372738" w:rsidRPr="00051B06">
        <w:rPr>
          <w:b/>
          <w:bCs/>
          <w:color w:val="000000" w:themeColor="text1"/>
          <w:sz w:val="28"/>
          <w:szCs w:val="28"/>
        </w:rPr>
        <w:t>экзамену</w:t>
      </w:r>
      <w:r w:rsidR="00850733" w:rsidRPr="00051B06">
        <w:rPr>
          <w:b/>
          <w:bCs/>
          <w:color w:val="000000" w:themeColor="text1"/>
          <w:sz w:val="28"/>
          <w:szCs w:val="28"/>
        </w:rPr>
        <w:t>/зачету</w:t>
      </w:r>
    </w:p>
    <w:p w14:paraId="52E33D61" w14:textId="0396934B" w:rsidR="007F16EE" w:rsidRPr="00051B06" w:rsidRDefault="007F16EE" w:rsidP="007F16EE">
      <w:pPr>
        <w:jc w:val="both"/>
        <w:rPr>
          <w:sz w:val="28"/>
          <w:szCs w:val="28"/>
        </w:rPr>
      </w:pPr>
      <w:r w:rsidRPr="00051B06">
        <w:rPr>
          <w:sz w:val="28"/>
          <w:szCs w:val="28"/>
        </w:rPr>
        <w:t xml:space="preserve">1. Понятие налогового прогнозирования, его сущность и значение. </w:t>
      </w:r>
    </w:p>
    <w:p w14:paraId="5EAD3E02" w14:textId="429D59E5" w:rsidR="007F16EE" w:rsidRPr="00051B06" w:rsidRDefault="007F16EE" w:rsidP="007F16EE">
      <w:pPr>
        <w:jc w:val="both"/>
        <w:rPr>
          <w:sz w:val="28"/>
          <w:szCs w:val="28"/>
        </w:rPr>
      </w:pPr>
      <w:r w:rsidRPr="00051B06">
        <w:rPr>
          <w:sz w:val="28"/>
          <w:szCs w:val="28"/>
        </w:rPr>
        <w:t xml:space="preserve">2. Цели и задачи налогового прогнозирования на макро- и </w:t>
      </w:r>
      <w:proofErr w:type="gramStart"/>
      <w:r w:rsidRPr="00051B06">
        <w:rPr>
          <w:sz w:val="28"/>
          <w:szCs w:val="28"/>
        </w:rPr>
        <w:t>микроуровне .</w:t>
      </w:r>
      <w:proofErr w:type="gramEnd"/>
      <w:r w:rsidRPr="00051B06">
        <w:rPr>
          <w:sz w:val="28"/>
          <w:szCs w:val="28"/>
        </w:rPr>
        <w:t xml:space="preserve"> </w:t>
      </w:r>
    </w:p>
    <w:p w14:paraId="6255FCF7" w14:textId="3CECC16F" w:rsidR="007F16EE" w:rsidRDefault="007F16EE" w:rsidP="007F16EE">
      <w:pPr>
        <w:jc w:val="both"/>
        <w:rPr>
          <w:sz w:val="28"/>
          <w:szCs w:val="28"/>
        </w:rPr>
      </w:pPr>
      <w:r w:rsidRPr="00051B06">
        <w:rPr>
          <w:sz w:val="28"/>
          <w:szCs w:val="28"/>
        </w:rPr>
        <w:t>3. Стратегическое и тактическое налоговое прогнозирование на макроуровне. Этапы общегосударственного налогового</w:t>
      </w:r>
      <w:r w:rsidRPr="007F16EE">
        <w:rPr>
          <w:sz w:val="28"/>
          <w:szCs w:val="28"/>
        </w:rPr>
        <w:t xml:space="preserve"> прогнозирования</w:t>
      </w:r>
      <w:r w:rsidR="00F02C95">
        <w:rPr>
          <w:sz w:val="28"/>
          <w:szCs w:val="28"/>
        </w:rPr>
        <w:t>.</w:t>
      </w:r>
    </w:p>
    <w:p w14:paraId="1AB07447" w14:textId="5D310D5A" w:rsidR="007F16EE" w:rsidRDefault="007F16EE" w:rsidP="007F16EE">
      <w:pPr>
        <w:jc w:val="both"/>
        <w:rPr>
          <w:sz w:val="28"/>
          <w:szCs w:val="28"/>
        </w:rPr>
      </w:pPr>
      <w:r w:rsidRPr="007F16EE">
        <w:rPr>
          <w:sz w:val="28"/>
          <w:szCs w:val="28"/>
        </w:rPr>
        <w:t>4. Задачи и функции специальных налоговых служб и должностных лиц организации в области налогового прогнозирования</w:t>
      </w:r>
      <w:r w:rsidR="00F02C95">
        <w:rPr>
          <w:sz w:val="28"/>
          <w:szCs w:val="28"/>
        </w:rPr>
        <w:t>.</w:t>
      </w:r>
    </w:p>
    <w:p w14:paraId="6FA72BBF" w14:textId="7C14EFDB" w:rsidR="007F16EE" w:rsidRDefault="00F02C95" w:rsidP="007F16EE">
      <w:pPr>
        <w:jc w:val="both"/>
        <w:rPr>
          <w:sz w:val="28"/>
          <w:szCs w:val="28"/>
        </w:rPr>
      </w:pPr>
      <w:r>
        <w:rPr>
          <w:sz w:val="28"/>
          <w:szCs w:val="28"/>
        </w:rPr>
        <w:t>5</w:t>
      </w:r>
      <w:r w:rsidR="007F16EE" w:rsidRPr="007F16EE">
        <w:rPr>
          <w:sz w:val="28"/>
          <w:szCs w:val="28"/>
        </w:rPr>
        <w:t>. Цели, задачи и принципы п</w:t>
      </w:r>
      <w:r>
        <w:rPr>
          <w:sz w:val="28"/>
          <w:szCs w:val="28"/>
        </w:rPr>
        <w:t>рогнозирования</w:t>
      </w:r>
      <w:r w:rsidR="007F16EE" w:rsidRPr="007F16EE">
        <w:rPr>
          <w:sz w:val="28"/>
          <w:szCs w:val="28"/>
        </w:rPr>
        <w:t xml:space="preserve"> налоговых доходов в консолидированный бюджет субъекта федерации. </w:t>
      </w:r>
    </w:p>
    <w:p w14:paraId="4EE20F5D" w14:textId="45325589" w:rsidR="007F16EE" w:rsidRDefault="00F02C95" w:rsidP="007F16EE">
      <w:pPr>
        <w:jc w:val="both"/>
        <w:rPr>
          <w:sz w:val="28"/>
          <w:szCs w:val="28"/>
        </w:rPr>
      </w:pPr>
      <w:r>
        <w:rPr>
          <w:sz w:val="28"/>
          <w:szCs w:val="28"/>
        </w:rPr>
        <w:t>6</w:t>
      </w:r>
      <w:r w:rsidR="007F16EE" w:rsidRPr="007F16EE">
        <w:rPr>
          <w:sz w:val="28"/>
          <w:szCs w:val="28"/>
        </w:rPr>
        <w:t>. Принципы взаимоотношений налогоплательщиков и государства как основа налогового прогнозирования</w:t>
      </w:r>
      <w:r>
        <w:rPr>
          <w:sz w:val="28"/>
          <w:szCs w:val="28"/>
        </w:rPr>
        <w:t>.</w:t>
      </w:r>
    </w:p>
    <w:p w14:paraId="357E7347" w14:textId="1A8D090E" w:rsidR="007F16EE" w:rsidRDefault="00F02C95" w:rsidP="007F16EE">
      <w:pPr>
        <w:jc w:val="both"/>
        <w:rPr>
          <w:sz w:val="28"/>
          <w:szCs w:val="28"/>
        </w:rPr>
      </w:pPr>
      <w:r>
        <w:rPr>
          <w:sz w:val="28"/>
          <w:szCs w:val="28"/>
        </w:rPr>
        <w:t>7</w:t>
      </w:r>
      <w:r w:rsidR="007F16EE" w:rsidRPr="007F16EE">
        <w:rPr>
          <w:sz w:val="28"/>
          <w:szCs w:val="28"/>
        </w:rPr>
        <w:t xml:space="preserve">.Классификация видов налогового прогнозирования. </w:t>
      </w:r>
    </w:p>
    <w:p w14:paraId="184262D4" w14:textId="4A4B220C" w:rsidR="007F16EE" w:rsidRDefault="00F02C95" w:rsidP="007F16EE">
      <w:pPr>
        <w:jc w:val="both"/>
        <w:rPr>
          <w:sz w:val="28"/>
          <w:szCs w:val="28"/>
        </w:rPr>
      </w:pPr>
      <w:r>
        <w:rPr>
          <w:sz w:val="28"/>
          <w:szCs w:val="28"/>
        </w:rPr>
        <w:t>8</w:t>
      </w:r>
      <w:r w:rsidR="007F16EE" w:rsidRPr="007F16EE">
        <w:rPr>
          <w:sz w:val="28"/>
          <w:szCs w:val="28"/>
        </w:rPr>
        <w:t xml:space="preserve">.«Налоговое поле» организации: понятие, его обоснование в налоговом прогнозировании налогоплательщика – организации </w:t>
      </w:r>
    </w:p>
    <w:p w14:paraId="402BA1F9" w14:textId="254762D6" w:rsidR="007F16EE" w:rsidRDefault="00F02C95" w:rsidP="007F16EE">
      <w:pPr>
        <w:jc w:val="both"/>
        <w:rPr>
          <w:sz w:val="28"/>
          <w:szCs w:val="28"/>
        </w:rPr>
      </w:pPr>
      <w:r>
        <w:rPr>
          <w:sz w:val="28"/>
          <w:szCs w:val="28"/>
        </w:rPr>
        <w:t>9</w:t>
      </w:r>
      <w:r w:rsidR="007F16EE" w:rsidRPr="007F16EE">
        <w:rPr>
          <w:sz w:val="28"/>
          <w:szCs w:val="28"/>
        </w:rPr>
        <w:t xml:space="preserve">.Налоговый потенциал субъекта региона, его понятие и значение </w:t>
      </w:r>
    </w:p>
    <w:p w14:paraId="243910F7" w14:textId="37AEC57D" w:rsidR="007F16EE" w:rsidRDefault="007F16EE" w:rsidP="007F16EE">
      <w:pPr>
        <w:jc w:val="both"/>
        <w:rPr>
          <w:sz w:val="28"/>
          <w:szCs w:val="28"/>
        </w:rPr>
      </w:pPr>
      <w:r w:rsidRPr="007F16EE">
        <w:rPr>
          <w:sz w:val="28"/>
          <w:szCs w:val="28"/>
        </w:rPr>
        <w:t>1</w:t>
      </w:r>
      <w:r w:rsidR="00F02C95">
        <w:rPr>
          <w:sz w:val="28"/>
          <w:szCs w:val="28"/>
        </w:rPr>
        <w:t>0</w:t>
      </w:r>
      <w:r w:rsidRPr="007F16EE">
        <w:rPr>
          <w:sz w:val="28"/>
          <w:szCs w:val="28"/>
        </w:rPr>
        <w:t xml:space="preserve">.Налоговый платежный календарь, назначение и порядок разработки </w:t>
      </w:r>
    </w:p>
    <w:p w14:paraId="2C3C8FB1" w14:textId="5F01264F" w:rsidR="007F16EE" w:rsidRDefault="007F16EE" w:rsidP="007F16EE">
      <w:pPr>
        <w:jc w:val="both"/>
        <w:rPr>
          <w:sz w:val="28"/>
          <w:szCs w:val="28"/>
        </w:rPr>
      </w:pPr>
      <w:r w:rsidRPr="007F16EE">
        <w:rPr>
          <w:sz w:val="28"/>
          <w:szCs w:val="28"/>
        </w:rPr>
        <w:t>1</w:t>
      </w:r>
      <w:r w:rsidR="00F02C95">
        <w:rPr>
          <w:sz w:val="28"/>
          <w:szCs w:val="28"/>
        </w:rPr>
        <w:t>1</w:t>
      </w:r>
      <w:r w:rsidRPr="007F16EE">
        <w:rPr>
          <w:sz w:val="28"/>
          <w:szCs w:val="28"/>
        </w:rPr>
        <w:t>.Налоговый паспорт субъекта Российской Федерации: понятие, назначение, структура, состав показателей.</w:t>
      </w:r>
    </w:p>
    <w:p w14:paraId="10E90B9F" w14:textId="6C9DB2B8" w:rsidR="007F16EE" w:rsidRDefault="007F16EE" w:rsidP="007F16EE">
      <w:pPr>
        <w:jc w:val="both"/>
        <w:rPr>
          <w:sz w:val="28"/>
          <w:szCs w:val="28"/>
        </w:rPr>
      </w:pPr>
      <w:r w:rsidRPr="007F16EE">
        <w:rPr>
          <w:sz w:val="28"/>
          <w:szCs w:val="28"/>
        </w:rPr>
        <w:t>1</w:t>
      </w:r>
      <w:r w:rsidR="00F02C95">
        <w:rPr>
          <w:sz w:val="28"/>
          <w:szCs w:val="28"/>
        </w:rPr>
        <w:t>2</w:t>
      </w:r>
      <w:r w:rsidRPr="007F16EE">
        <w:rPr>
          <w:sz w:val="28"/>
          <w:szCs w:val="28"/>
        </w:rPr>
        <w:t xml:space="preserve">.Принципы формирования учетной политики, факторы, влияющие на выбор ее элементов. </w:t>
      </w:r>
    </w:p>
    <w:p w14:paraId="6DCDF4B3" w14:textId="23153592" w:rsidR="007F16EE" w:rsidRDefault="007F16EE" w:rsidP="007F16EE">
      <w:pPr>
        <w:jc w:val="both"/>
        <w:rPr>
          <w:sz w:val="28"/>
          <w:szCs w:val="28"/>
        </w:rPr>
      </w:pPr>
      <w:r w:rsidRPr="007F16EE">
        <w:rPr>
          <w:sz w:val="28"/>
          <w:szCs w:val="28"/>
        </w:rPr>
        <w:t>1</w:t>
      </w:r>
      <w:r w:rsidR="00F02C95">
        <w:rPr>
          <w:sz w:val="28"/>
          <w:szCs w:val="28"/>
        </w:rPr>
        <w:t>3</w:t>
      </w:r>
      <w:r w:rsidRPr="007F16EE">
        <w:rPr>
          <w:sz w:val="28"/>
          <w:szCs w:val="28"/>
        </w:rPr>
        <w:t xml:space="preserve">.Экономическое содержание, критерии и показатели налоговой нагрузки, применяемые в налоговом </w:t>
      </w:r>
      <w:r w:rsidR="00F02C95">
        <w:rPr>
          <w:sz w:val="28"/>
          <w:szCs w:val="28"/>
        </w:rPr>
        <w:t>прогнозировании.</w:t>
      </w:r>
      <w:r w:rsidRPr="007F16EE">
        <w:rPr>
          <w:sz w:val="28"/>
          <w:szCs w:val="28"/>
        </w:rPr>
        <w:t xml:space="preserve"> </w:t>
      </w:r>
    </w:p>
    <w:p w14:paraId="2E622AAB" w14:textId="34A4F4BD" w:rsidR="007F16EE" w:rsidRDefault="007F16EE" w:rsidP="007F16EE">
      <w:pPr>
        <w:jc w:val="both"/>
        <w:rPr>
          <w:sz w:val="28"/>
          <w:szCs w:val="28"/>
        </w:rPr>
      </w:pPr>
      <w:r w:rsidRPr="007F16EE">
        <w:rPr>
          <w:sz w:val="28"/>
          <w:szCs w:val="28"/>
        </w:rPr>
        <w:t>1</w:t>
      </w:r>
      <w:r w:rsidR="00F02C95">
        <w:rPr>
          <w:sz w:val="28"/>
          <w:szCs w:val="28"/>
        </w:rPr>
        <w:t>4</w:t>
      </w:r>
      <w:r w:rsidRPr="007F16EE">
        <w:rPr>
          <w:sz w:val="28"/>
          <w:szCs w:val="28"/>
        </w:rPr>
        <w:t xml:space="preserve">.Электронное досье налогоплательщика: понятие, характеристика и использование в налоговом прогнозировании. </w:t>
      </w:r>
    </w:p>
    <w:p w14:paraId="63EF6F4F" w14:textId="5B47F417" w:rsidR="007F16EE" w:rsidRDefault="00F02C95" w:rsidP="007F16EE">
      <w:pPr>
        <w:jc w:val="both"/>
        <w:rPr>
          <w:sz w:val="28"/>
          <w:szCs w:val="28"/>
        </w:rPr>
      </w:pPr>
      <w:r>
        <w:rPr>
          <w:sz w:val="28"/>
          <w:szCs w:val="28"/>
        </w:rPr>
        <w:t>15</w:t>
      </w:r>
      <w:r w:rsidR="007F16EE" w:rsidRPr="007F16EE">
        <w:rPr>
          <w:sz w:val="28"/>
          <w:szCs w:val="28"/>
        </w:rPr>
        <w:t xml:space="preserve">.Способы расчета налоговой нагрузки </w:t>
      </w:r>
      <w:proofErr w:type="gramStart"/>
      <w:r w:rsidR="007F16EE" w:rsidRPr="007F16EE">
        <w:rPr>
          <w:sz w:val="28"/>
          <w:szCs w:val="28"/>
        </w:rPr>
        <w:t>организации .</w:t>
      </w:r>
      <w:proofErr w:type="gramEnd"/>
      <w:r w:rsidR="007F16EE" w:rsidRPr="007F16EE">
        <w:rPr>
          <w:sz w:val="28"/>
          <w:szCs w:val="28"/>
        </w:rPr>
        <w:t xml:space="preserve"> </w:t>
      </w:r>
    </w:p>
    <w:p w14:paraId="3ADF7729" w14:textId="40A987F4" w:rsidR="007F16EE" w:rsidRDefault="00F02C95" w:rsidP="007F16EE">
      <w:pPr>
        <w:jc w:val="both"/>
        <w:rPr>
          <w:sz w:val="28"/>
          <w:szCs w:val="28"/>
        </w:rPr>
      </w:pPr>
      <w:r>
        <w:rPr>
          <w:sz w:val="28"/>
          <w:szCs w:val="28"/>
        </w:rPr>
        <w:t>16</w:t>
      </w:r>
      <w:r w:rsidR="007F16EE" w:rsidRPr="007F16EE">
        <w:rPr>
          <w:sz w:val="28"/>
          <w:szCs w:val="28"/>
        </w:rPr>
        <w:t xml:space="preserve">.Виды налоговой нагрузки на макроуровне, </w:t>
      </w:r>
      <w:proofErr w:type="gramStart"/>
      <w:r w:rsidR="007F16EE" w:rsidRPr="007F16EE">
        <w:rPr>
          <w:sz w:val="28"/>
          <w:szCs w:val="28"/>
        </w:rPr>
        <w:t>факторы</w:t>
      </w:r>
      <w:proofErr w:type="gramEnd"/>
      <w:r w:rsidR="007F16EE" w:rsidRPr="007F16EE">
        <w:rPr>
          <w:sz w:val="28"/>
          <w:szCs w:val="28"/>
        </w:rPr>
        <w:t xml:space="preserve"> влияющие на ее уровень. </w:t>
      </w:r>
    </w:p>
    <w:p w14:paraId="41128775" w14:textId="20F83AA8" w:rsidR="007F16EE" w:rsidRDefault="00F02C95" w:rsidP="007F16EE">
      <w:pPr>
        <w:jc w:val="both"/>
        <w:rPr>
          <w:sz w:val="28"/>
          <w:szCs w:val="28"/>
        </w:rPr>
      </w:pPr>
      <w:r>
        <w:rPr>
          <w:sz w:val="28"/>
          <w:szCs w:val="28"/>
        </w:rPr>
        <w:t>17</w:t>
      </w:r>
      <w:r w:rsidR="007F16EE" w:rsidRPr="007F16EE">
        <w:rPr>
          <w:sz w:val="28"/>
          <w:szCs w:val="28"/>
        </w:rPr>
        <w:t xml:space="preserve">.Налоговая конкуренция, различия </w:t>
      </w:r>
      <w:proofErr w:type="gramStart"/>
      <w:r w:rsidR="007F16EE" w:rsidRPr="007F16EE">
        <w:rPr>
          <w:sz w:val="28"/>
          <w:szCs w:val="28"/>
        </w:rPr>
        <w:t>в уровня</w:t>
      </w:r>
      <w:proofErr w:type="gramEnd"/>
      <w:r w:rsidR="007F16EE" w:rsidRPr="007F16EE">
        <w:rPr>
          <w:sz w:val="28"/>
          <w:szCs w:val="28"/>
        </w:rPr>
        <w:t xml:space="preserve"> налоговой нагрузки на налоговой карте мира. </w:t>
      </w:r>
    </w:p>
    <w:p w14:paraId="0FDE9AAC" w14:textId="7207976B" w:rsidR="007F16EE" w:rsidRDefault="00F02C95" w:rsidP="007F16EE">
      <w:pPr>
        <w:jc w:val="both"/>
        <w:rPr>
          <w:sz w:val="28"/>
          <w:szCs w:val="28"/>
        </w:rPr>
      </w:pPr>
      <w:r>
        <w:rPr>
          <w:sz w:val="28"/>
          <w:szCs w:val="28"/>
        </w:rPr>
        <w:t>18</w:t>
      </w:r>
      <w:r w:rsidR="007F16EE" w:rsidRPr="007F16EE">
        <w:rPr>
          <w:sz w:val="28"/>
          <w:szCs w:val="28"/>
        </w:rPr>
        <w:t xml:space="preserve">.Понятие и виды особых экономических зон в РФ, особенности налогообложения. </w:t>
      </w:r>
      <w:r>
        <w:rPr>
          <w:sz w:val="28"/>
          <w:szCs w:val="28"/>
        </w:rPr>
        <w:t>19</w:t>
      </w:r>
      <w:r w:rsidR="007F16EE" w:rsidRPr="007F16EE">
        <w:rPr>
          <w:sz w:val="28"/>
          <w:szCs w:val="28"/>
        </w:rPr>
        <w:t xml:space="preserve">.Международное налоговое планирование: понятие, основные приемы </w:t>
      </w:r>
    </w:p>
    <w:p w14:paraId="6512D194" w14:textId="0C602150" w:rsidR="007F16EE" w:rsidRDefault="007F16EE" w:rsidP="007F16EE">
      <w:pPr>
        <w:jc w:val="both"/>
        <w:rPr>
          <w:sz w:val="28"/>
          <w:szCs w:val="28"/>
        </w:rPr>
      </w:pPr>
      <w:r w:rsidRPr="007F16EE">
        <w:rPr>
          <w:sz w:val="28"/>
          <w:szCs w:val="28"/>
        </w:rPr>
        <w:t>2</w:t>
      </w:r>
      <w:r w:rsidR="00F02C95">
        <w:rPr>
          <w:sz w:val="28"/>
          <w:szCs w:val="28"/>
        </w:rPr>
        <w:t>0</w:t>
      </w:r>
      <w:r w:rsidRPr="007F16EE">
        <w:rPr>
          <w:sz w:val="28"/>
          <w:szCs w:val="28"/>
        </w:rPr>
        <w:t xml:space="preserve">.Методы расчета налоговой нагрузки на макро- и </w:t>
      </w:r>
      <w:proofErr w:type="spellStart"/>
      <w:r w:rsidRPr="007F16EE">
        <w:rPr>
          <w:sz w:val="28"/>
          <w:szCs w:val="28"/>
        </w:rPr>
        <w:t>мезоуровне</w:t>
      </w:r>
      <w:proofErr w:type="spellEnd"/>
      <w:r w:rsidRPr="007F16EE">
        <w:rPr>
          <w:sz w:val="28"/>
          <w:szCs w:val="28"/>
        </w:rPr>
        <w:t xml:space="preserve"> </w:t>
      </w:r>
    </w:p>
    <w:p w14:paraId="5A004436" w14:textId="217878BB" w:rsidR="007F16EE" w:rsidRDefault="00F02C95" w:rsidP="007F16EE">
      <w:pPr>
        <w:jc w:val="both"/>
        <w:rPr>
          <w:sz w:val="28"/>
          <w:szCs w:val="28"/>
        </w:rPr>
      </w:pPr>
      <w:r>
        <w:rPr>
          <w:sz w:val="28"/>
          <w:szCs w:val="28"/>
        </w:rPr>
        <w:t>21</w:t>
      </w:r>
      <w:r w:rsidR="007F16EE" w:rsidRPr="007F16EE">
        <w:rPr>
          <w:sz w:val="28"/>
          <w:szCs w:val="28"/>
        </w:rPr>
        <w:t>.Правовые основы налогового прогнозирования</w:t>
      </w:r>
    </w:p>
    <w:p w14:paraId="27229D15" w14:textId="25BBAF20" w:rsidR="007F16EE" w:rsidRDefault="00B450EA" w:rsidP="007F16EE">
      <w:pPr>
        <w:jc w:val="both"/>
        <w:rPr>
          <w:sz w:val="28"/>
          <w:szCs w:val="28"/>
        </w:rPr>
      </w:pPr>
      <w:r>
        <w:rPr>
          <w:sz w:val="28"/>
          <w:szCs w:val="28"/>
        </w:rPr>
        <w:t>22</w:t>
      </w:r>
      <w:r w:rsidR="007F16EE" w:rsidRPr="007F16EE">
        <w:rPr>
          <w:sz w:val="28"/>
          <w:szCs w:val="28"/>
        </w:rPr>
        <w:t xml:space="preserve">.Анализ сводной статистической отчетности на примере формы 1 –НМ в целях налогового планирования </w:t>
      </w:r>
    </w:p>
    <w:p w14:paraId="63C875ED" w14:textId="66CF9864" w:rsidR="007F16EE" w:rsidRDefault="00B450EA" w:rsidP="007F16EE">
      <w:pPr>
        <w:jc w:val="both"/>
        <w:rPr>
          <w:sz w:val="28"/>
          <w:szCs w:val="28"/>
        </w:rPr>
      </w:pPr>
      <w:r>
        <w:rPr>
          <w:sz w:val="28"/>
          <w:szCs w:val="28"/>
        </w:rPr>
        <w:t>23</w:t>
      </w:r>
      <w:r w:rsidR="007F16EE" w:rsidRPr="007F16EE">
        <w:rPr>
          <w:sz w:val="28"/>
          <w:szCs w:val="28"/>
        </w:rPr>
        <w:t>.Анализ налоговых платежей организации, исследование их динамики и структуры, выявление влияние факторов на платежи по отдельным налогам.</w:t>
      </w:r>
    </w:p>
    <w:p w14:paraId="36BA04FD" w14:textId="6F7898CF" w:rsidR="007F16EE" w:rsidRDefault="00B450EA" w:rsidP="007F16EE">
      <w:pPr>
        <w:jc w:val="both"/>
        <w:rPr>
          <w:sz w:val="28"/>
          <w:szCs w:val="28"/>
        </w:rPr>
      </w:pPr>
      <w:r>
        <w:rPr>
          <w:sz w:val="28"/>
          <w:szCs w:val="28"/>
        </w:rPr>
        <w:t>24</w:t>
      </w:r>
      <w:r w:rsidR="007F16EE" w:rsidRPr="007F16EE">
        <w:rPr>
          <w:sz w:val="28"/>
          <w:szCs w:val="28"/>
        </w:rPr>
        <w:t>.Алгоритм расчётов плановых налоговых платежей на микроуровне.</w:t>
      </w:r>
    </w:p>
    <w:p w14:paraId="016F5D2A" w14:textId="675AD84E" w:rsidR="00B450EA" w:rsidRPr="00051B06" w:rsidRDefault="00B450EA" w:rsidP="007F16EE">
      <w:pPr>
        <w:jc w:val="both"/>
        <w:rPr>
          <w:sz w:val="28"/>
          <w:szCs w:val="28"/>
        </w:rPr>
      </w:pPr>
      <w:r w:rsidRPr="00051B06">
        <w:rPr>
          <w:sz w:val="28"/>
          <w:szCs w:val="28"/>
        </w:rPr>
        <w:t>25.Системный анализ и структурные составляющие процесса налогового прогнозирования.</w:t>
      </w:r>
    </w:p>
    <w:p w14:paraId="4DA9BA87" w14:textId="47460059" w:rsidR="00850733" w:rsidRDefault="00850733" w:rsidP="00051B06">
      <w:pPr>
        <w:ind w:firstLine="709"/>
        <w:jc w:val="center"/>
        <w:rPr>
          <w:b/>
          <w:sz w:val="28"/>
          <w:szCs w:val="28"/>
        </w:rPr>
      </w:pPr>
      <w:r w:rsidRPr="00051B06">
        <w:rPr>
          <w:b/>
          <w:sz w:val="28"/>
          <w:szCs w:val="28"/>
        </w:rPr>
        <w:t>ПРИМЕР ЭКЗАМЕНАЦИОННОГО БИЛЕТА</w:t>
      </w:r>
    </w:p>
    <w:p w14:paraId="638821C8" w14:textId="77777777" w:rsidR="00051B06" w:rsidRPr="00051B06" w:rsidRDefault="00051B06" w:rsidP="00051B06">
      <w:pPr>
        <w:ind w:firstLine="709"/>
        <w:jc w:val="center"/>
        <w:rPr>
          <w:b/>
          <w:sz w:val="28"/>
          <w:szCs w:val="28"/>
        </w:rPr>
      </w:pPr>
    </w:p>
    <w:p w14:paraId="526B01C5" w14:textId="77777777" w:rsidR="00051B06" w:rsidRPr="00051B06" w:rsidRDefault="00051B06" w:rsidP="00051B06">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1. Дайте развернутый ответ на следующий вопрос (15 баллов):</w:t>
      </w:r>
    </w:p>
    <w:p w14:paraId="6E2FB788" w14:textId="77777777" w:rsidR="00051B06" w:rsidRPr="00051B06" w:rsidRDefault="00051B06" w:rsidP="00051B06">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направления и принципы налогового прогнозирования и планирования на макроуровне.</w:t>
      </w:r>
    </w:p>
    <w:p w14:paraId="37A0DBDC" w14:textId="77777777" w:rsidR="00051B06" w:rsidRPr="00051B06" w:rsidRDefault="00051B06" w:rsidP="00051B06">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lastRenderedPageBreak/>
        <w:t>ЗАДАНИЕ 2. Дайте развернутый ответ на следующий вопрос (15 баллов):</w:t>
      </w:r>
    </w:p>
    <w:p w14:paraId="311F5FB7" w14:textId="77777777" w:rsidR="00051B06" w:rsidRPr="00051B06" w:rsidRDefault="00051B06" w:rsidP="00051B06">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методики оценки налоговой нагрузки и выявите их достоинства и недостатки при оценке эффективности налогового планирования.</w:t>
      </w:r>
    </w:p>
    <w:p w14:paraId="1BA7AC53" w14:textId="77777777" w:rsidR="00051B06" w:rsidRPr="00051B06" w:rsidRDefault="00051B06" w:rsidP="00051B06">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3. Практико-ориентированное задание (30 баллов):</w:t>
      </w:r>
    </w:p>
    <w:p w14:paraId="0A8AB283" w14:textId="77777777" w:rsidR="00051B06" w:rsidRPr="00051B06" w:rsidRDefault="00051B06" w:rsidP="00051B06">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Выполнение кейса. Представление выполненного кейса с обоснованием.</w:t>
      </w:r>
    </w:p>
    <w:p w14:paraId="68362E14" w14:textId="77777777" w:rsidR="00051B06" w:rsidRPr="00051B06" w:rsidRDefault="00051B06" w:rsidP="00051B06">
      <w:pPr>
        <w:widowControl/>
        <w:tabs>
          <w:tab w:val="left" w:pos="5684"/>
          <w:tab w:val="left" w:leader="underscore" w:pos="7143"/>
        </w:tabs>
        <w:autoSpaceDE/>
        <w:autoSpaceDN/>
        <w:adjustRightInd/>
        <w:spacing w:after="160" w:line="259" w:lineRule="auto"/>
        <w:ind w:firstLine="709"/>
        <w:contextualSpacing/>
        <w:jc w:val="both"/>
        <w:rPr>
          <w:rFonts w:eastAsia="Courier New"/>
          <w:color w:val="000000"/>
          <w:sz w:val="28"/>
          <w:szCs w:val="28"/>
          <w:lang w:eastAsia="en-US"/>
        </w:rPr>
      </w:pPr>
      <w:r w:rsidRPr="00051B06">
        <w:rPr>
          <w:rFonts w:eastAsia="Courier New"/>
          <w:color w:val="000000"/>
          <w:sz w:val="28"/>
          <w:szCs w:val="28"/>
          <w:lang w:eastAsia="en-US"/>
        </w:rPr>
        <w:t>Определите прогноз налоговых поступлений по налогу на прибыль организаций. Обоснуйте расчеты.</w:t>
      </w:r>
    </w:p>
    <w:p w14:paraId="0192B014" w14:textId="77777777" w:rsidR="00051B06" w:rsidRPr="00051B06" w:rsidRDefault="00051B06" w:rsidP="00051B06">
      <w:pPr>
        <w:widowControl/>
        <w:tabs>
          <w:tab w:val="left" w:pos="5684"/>
          <w:tab w:val="left" w:leader="underscore" w:pos="7143"/>
        </w:tabs>
        <w:autoSpaceDE/>
        <w:autoSpaceDN/>
        <w:adjustRightInd/>
        <w:spacing w:after="160" w:line="259" w:lineRule="auto"/>
        <w:ind w:firstLine="709"/>
        <w:contextualSpacing/>
        <w:jc w:val="both"/>
        <w:rPr>
          <w:rFonts w:eastAsia="Courier New"/>
          <w:b/>
          <w:bCs/>
          <w:color w:val="000000"/>
          <w:sz w:val="28"/>
          <w:szCs w:val="28"/>
          <w:lang w:eastAsia="en-US"/>
        </w:rPr>
      </w:pPr>
      <w:r w:rsidRPr="00051B06">
        <w:rPr>
          <w:rFonts w:eastAsia="Courier New"/>
          <w:b/>
          <w:bCs/>
          <w:color w:val="000000"/>
          <w:sz w:val="28"/>
          <w:szCs w:val="28"/>
          <w:lang w:eastAsia="en-US"/>
        </w:rPr>
        <w:t>Исходные данные:</w:t>
      </w:r>
    </w:p>
    <w:p w14:paraId="73799793" w14:textId="77777777" w:rsidR="00051B06" w:rsidRPr="00051B06" w:rsidRDefault="00051B06" w:rsidP="00051B06">
      <w:pPr>
        <w:widowControl/>
        <w:tabs>
          <w:tab w:val="left" w:pos="5684"/>
          <w:tab w:val="left" w:leader="underscore" w:pos="7143"/>
        </w:tabs>
        <w:autoSpaceDE/>
        <w:autoSpaceDN/>
        <w:adjustRightInd/>
        <w:spacing w:after="160" w:line="259" w:lineRule="auto"/>
        <w:ind w:firstLine="709"/>
        <w:contextualSpacing/>
        <w:jc w:val="both"/>
        <w:rPr>
          <w:rFonts w:eastAsia="Courier New"/>
          <w:color w:val="000000"/>
          <w:sz w:val="28"/>
          <w:szCs w:val="28"/>
          <w:lang w:eastAsia="en-US"/>
        </w:rPr>
      </w:pPr>
      <w:r w:rsidRPr="00051B06">
        <w:rPr>
          <w:rFonts w:eastAsia="Courier New"/>
          <w:color w:val="000000"/>
          <w:sz w:val="28"/>
          <w:szCs w:val="28"/>
          <w:lang w:eastAsia="en-US"/>
        </w:rPr>
        <w:t xml:space="preserve">Сумма налога на прибыль организаций по годовым перерасчетам составила 80 млн. рублей.  Коэффициенты собираемости по налогу на прибыль составили за 4 предшествующих года, соответственно: 0,95; 0,98; 0,9; 0,93. Сумма налоговой базы для исчисления налога на прибыль организаций по основной ставке 1,3 трлн. рублей. Льготы по налогу на прибыль организаций не предоставлялись. Сумма доначислений по налогу на прибыль организаций составляла 800 млн. рублей, а коэффициент собираемости по контрольной работе составляет 0,42. Организаций, получивших доходы в виде процентов по государственным и муниципальным ценным бумагам, нет, а также нет организаций, заключивших соглашения о разделе продукции. Недоимка по налогу на прибыль организации, составляла за 4 предшествующих года, соответственно: </w:t>
      </w:r>
    </w:p>
    <w:p w14:paraId="1AB8D7F8" w14:textId="77777777" w:rsidR="00051B06" w:rsidRPr="00051B06" w:rsidRDefault="00051B06" w:rsidP="00051B06">
      <w:pPr>
        <w:widowControl/>
        <w:tabs>
          <w:tab w:val="left" w:pos="5684"/>
          <w:tab w:val="left" w:leader="underscore" w:pos="7143"/>
        </w:tabs>
        <w:autoSpaceDE/>
        <w:autoSpaceDN/>
        <w:adjustRightInd/>
        <w:spacing w:after="160" w:line="259" w:lineRule="auto"/>
        <w:ind w:firstLine="709"/>
        <w:contextualSpacing/>
        <w:jc w:val="both"/>
        <w:rPr>
          <w:rFonts w:eastAsia="Courier New"/>
          <w:color w:val="000000"/>
          <w:sz w:val="28"/>
          <w:szCs w:val="28"/>
          <w:lang w:eastAsia="en-US"/>
        </w:rPr>
      </w:pPr>
      <w:r w:rsidRPr="00051B06">
        <w:rPr>
          <w:rFonts w:eastAsia="Courier New"/>
          <w:color w:val="000000"/>
          <w:sz w:val="28"/>
          <w:szCs w:val="28"/>
          <w:lang w:eastAsia="en-US"/>
        </w:rPr>
        <w:t>1 год – 700 млн. рублей;</w:t>
      </w:r>
    </w:p>
    <w:p w14:paraId="404203F5" w14:textId="77777777" w:rsidR="00051B06" w:rsidRPr="00051B06" w:rsidRDefault="00051B06" w:rsidP="00051B06">
      <w:pPr>
        <w:widowControl/>
        <w:tabs>
          <w:tab w:val="left" w:pos="5684"/>
          <w:tab w:val="left" w:leader="underscore" w:pos="7143"/>
        </w:tabs>
        <w:autoSpaceDE/>
        <w:autoSpaceDN/>
        <w:adjustRightInd/>
        <w:spacing w:after="160" w:line="259" w:lineRule="auto"/>
        <w:ind w:firstLine="709"/>
        <w:contextualSpacing/>
        <w:jc w:val="both"/>
        <w:rPr>
          <w:rFonts w:eastAsia="Courier New"/>
          <w:color w:val="000000"/>
          <w:sz w:val="28"/>
          <w:szCs w:val="28"/>
          <w:lang w:eastAsia="en-US"/>
        </w:rPr>
      </w:pPr>
      <w:r w:rsidRPr="00051B06">
        <w:rPr>
          <w:rFonts w:eastAsia="Courier New"/>
          <w:color w:val="000000"/>
          <w:sz w:val="28"/>
          <w:szCs w:val="28"/>
          <w:lang w:eastAsia="en-US"/>
        </w:rPr>
        <w:t>2 год – 650 млн. рублей;</w:t>
      </w:r>
    </w:p>
    <w:p w14:paraId="3F9EB70E" w14:textId="77777777" w:rsidR="00051B06" w:rsidRPr="00051B06" w:rsidRDefault="00051B06" w:rsidP="00051B06">
      <w:pPr>
        <w:widowControl/>
        <w:tabs>
          <w:tab w:val="left" w:pos="5684"/>
          <w:tab w:val="left" w:leader="underscore" w:pos="7143"/>
        </w:tabs>
        <w:autoSpaceDE/>
        <w:autoSpaceDN/>
        <w:adjustRightInd/>
        <w:spacing w:after="160" w:line="259" w:lineRule="auto"/>
        <w:ind w:firstLine="709"/>
        <w:contextualSpacing/>
        <w:jc w:val="both"/>
        <w:rPr>
          <w:rFonts w:eastAsia="Courier New"/>
          <w:color w:val="000000"/>
          <w:sz w:val="28"/>
          <w:szCs w:val="28"/>
          <w:lang w:eastAsia="en-US"/>
        </w:rPr>
      </w:pPr>
      <w:r w:rsidRPr="00051B06">
        <w:rPr>
          <w:rFonts w:eastAsia="Courier New"/>
          <w:color w:val="000000"/>
          <w:sz w:val="28"/>
          <w:szCs w:val="28"/>
          <w:lang w:eastAsia="en-US"/>
        </w:rPr>
        <w:t>3 год – 640 млн. рублей;</w:t>
      </w:r>
    </w:p>
    <w:p w14:paraId="46E160E3" w14:textId="77777777" w:rsidR="00051B06" w:rsidRPr="00051B06" w:rsidRDefault="00051B06" w:rsidP="00051B06">
      <w:pPr>
        <w:widowControl/>
        <w:tabs>
          <w:tab w:val="left" w:pos="5684"/>
          <w:tab w:val="left" w:leader="underscore" w:pos="7143"/>
        </w:tabs>
        <w:autoSpaceDE/>
        <w:autoSpaceDN/>
        <w:adjustRightInd/>
        <w:spacing w:after="160" w:line="259" w:lineRule="auto"/>
        <w:ind w:firstLine="709"/>
        <w:contextualSpacing/>
        <w:jc w:val="both"/>
        <w:rPr>
          <w:rFonts w:eastAsia="Courier New"/>
          <w:color w:val="000000"/>
          <w:sz w:val="28"/>
          <w:szCs w:val="28"/>
          <w:lang w:eastAsia="en-US"/>
        </w:rPr>
      </w:pPr>
      <w:r w:rsidRPr="00051B06">
        <w:rPr>
          <w:rFonts w:eastAsia="Courier New"/>
          <w:color w:val="000000"/>
          <w:sz w:val="28"/>
          <w:szCs w:val="28"/>
          <w:lang w:eastAsia="en-US"/>
        </w:rPr>
        <w:t>4 год – 600 млн. рублей.</w:t>
      </w:r>
    </w:p>
    <w:p w14:paraId="0365B114" w14:textId="77777777" w:rsidR="00850733" w:rsidRPr="00C36DED" w:rsidRDefault="00850733" w:rsidP="00850733">
      <w:pPr>
        <w:ind w:firstLine="709"/>
        <w:jc w:val="both"/>
        <w:rPr>
          <w:b/>
          <w:sz w:val="28"/>
          <w:szCs w:val="28"/>
        </w:rPr>
      </w:pPr>
    </w:p>
    <w:p w14:paraId="1CDC0946" w14:textId="5C1CE723" w:rsidR="006B5AE1" w:rsidRPr="0019785F" w:rsidRDefault="006B5AE1" w:rsidP="006B5AE1">
      <w:pPr>
        <w:ind w:firstLine="709"/>
        <w:jc w:val="both"/>
        <w:rPr>
          <w:color w:val="000000" w:themeColor="text1"/>
          <w:sz w:val="28"/>
          <w:szCs w:val="28"/>
        </w:rPr>
      </w:pPr>
    </w:p>
    <w:p w14:paraId="49E62B26" w14:textId="470A411C"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757895D8" w14:textId="77777777" w:rsidR="00850733" w:rsidRPr="005532E3" w:rsidRDefault="00850733" w:rsidP="00850733">
      <w:pPr>
        <w:pStyle w:val="ab"/>
        <w:ind w:firstLine="709"/>
        <w:jc w:val="both"/>
        <w:rPr>
          <w:b w:val="0"/>
          <w:szCs w:val="28"/>
        </w:rPr>
      </w:pPr>
      <w:r w:rsidRPr="00051B06">
        <w:rPr>
          <w:rFonts w:eastAsia="Calibri"/>
          <w:b w:val="0"/>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51B06">
        <w:rPr>
          <w:rFonts w:eastAsia="Calibri"/>
          <w:b w:val="0"/>
          <w:szCs w:val="28"/>
        </w:rPr>
        <w:t>бакалавриата</w:t>
      </w:r>
      <w:proofErr w:type="spellEnd"/>
      <w:r w:rsidRPr="00051B06">
        <w:rPr>
          <w:rFonts w:eastAsia="Calibri"/>
          <w:b w:val="0"/>
          <w:szCs w:val="28"/>
        </w:rPr>
        <w:t xml:space="preserve"> и магистратуры в Финансовом университете» и </w:t>
      </w:r>
      <w:proofErr w:type="spellStart"/>
      <w:proofErr w:type="gramStart"/>
      <w:r w:rsidRPr="00051B06">
        <w:rPr>
          <w:rFonts w:eastAsia="Calibri"/>
          <w:b w:val="0"/>
          <w:szCs w:val="28"/>
        </w:rPr>
        <w:t>прика-зы</w:t>
      </w:r>
      <w:proofErr w:type="spellEnd"/>
      <w:proofErr w:type="gramEnd"/>
      <w:r w:rsidRPr="00051B06">
        <w:rPr>
          <w:rFonts w:eastAsia="Calibri"/>
          <w:b w:val="0"/>
          <w:szCs w:val="28"/>
        </w:rPr>
        <w:t xml:space="preserve"> филиалов по данному вопросу</w:t>
      </w:r>
    </w:p>
    <w:p w14:paraId="75A2FFC3" w14:textId="77777777" w:rsidR="00830794" w:rsidRPr="005532E3" w:rsidRDefault="00830794" w:rsidP="00F95658">
      <w:pPr>
        <w:pStyle w:val="ab"/>
        <w:ind w:firstLine="709"/>
        <w:jc w:val="both"/>
        <w:rPr>
          <w:b w:val="0"/>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589B1487" w14:textId="77777777" w:rsidR="00396111" w:rsidRPr="00850733" w:rsidRDefault="00396111" w:rsidP="00830794">
      <w:pPr>
        <w:ind w:firstLine="709"/>
        <w:jc w:val="both"/>
        <w:rPr>
          <w:b/>
          <w:iCs/>
          <w:color w:val="000000" w:themeColor="text1"/>
          <w:sz w:val="28"/>
          <w:szCs w:val="28"/>
        </w:rPr>
      </w:pPr>
      <w:r w:rsidRPr="00850733">
        <w:rPr>
          <w:b/>
          <w:iCs/>
          <w:color w:val="000000" w:themeColor="text1"/>
          <w:sz w:val="28"/>
          <w:szCs w:val="28"/>
        </w:rPr>
        <w:t xml:space="preserve">Нормативные акты: </w:t>
      </w:r>
    </w:p>
    <w:p w14:paraId="5BA03D0A" w14:textId="77777777" w:rsidR="00396111" w:rsidRDefault="00396111" w:rsidP="00830794">
      <w:pPr>
        <w:ind w:firstLine="709"/>
        <w:jc w:val="both"/>
        <w:rPr>
          <w:iCs/>
          <w:color w:val="000000" w:themeColor="text1"/>
          <w:sz w:val="28"/>
          <w:szCs w:val="28"/>
        </w:rPr>
      </w:pPr>
      <w:r w:rsidRPr="00396111">
        <w:rPr>
          <w:iCs/>
          <w:color w:val="000000" w:themeColor="text1"/>
          <w:sz w:val="28"/>
          <w:szCs w:val="28"/>
        </w:rPr>
        <w:t xml:space="preserve">1. Налоговый кодекс Российской Федерации. </w:t>
      </w:r>
    </w:p>
    <w:p w14:paraId="51CE88D8" w14:textId="77777777" w:rsidR="00396111" w:rsidRDefault="00396111" w:rsidP="00830794">
      <w:pPr>
        <w:ind w:firstLine="709"/>
        <w:jc w:val="both"/>
        <w:rPr>
          <w:iCs/>
          <w:color w:val="000000" w:themeColor="text1"/>
          <w:sz w:val="28"/>
          <w:szCs w:val="28"/>
        </w:rPr>
      </w:pPr>
      <w:r w:rsidRPr="00396111">
        <w:rPr>
          <w:iCs/>
          <w:color w:val="000000" w:themeColor="text1"/>
          <w:sz w:val="28"/>
          <w:szCs w:val="28"/>
        </w:rPr>
        <w:t xml:space="preserve">2.  Гражданский кодекс Российской Федерации. </w:t>
      </w:r>
    </w:p>
    <w:p w14:paraId="5E7AE777" w14:textId="142B4B95" w:rsidR="00396111" w:rsidRDefault="00396111" w:rsidP="00830794">
      <w:pPr>
        <w:ind w:firstLine="709"/>
        <w:jc w:val="both"/>
        <w:rPr>
          <w:iCs/>
          <w:color w:val="000000" w:themeColor="text1"/>
          <w:sz w:val="28"/>
          <w:szCs w:val="28"/>
        </w:rPr>
      </w:pPr>
      <w:r w:rsidRPr="00396111">
        <w:rPr>
          <w:iCs/>
          <w:color w:val="000000" w:themeColor="text1"/>
          <w:sz w:val="28"/>
          <w:szCs w:val="28"/>
        </w:rPr>
        <w:t xml:space="preserve">3. Кодекс об административных правонарушениях. </w:t>
      </w:r>
    </w:p>
    <w:p w14:paraId="5BFF5DAE" w14:textId="77777777" w:rsidR="00C66DA5" w:rsidRDefault="00C66DA5" w:rsidP="00830794">
      <w:pPr>
        <w:ind w:firstLine="709"/>
        <w:jc w:val="both"/>
        <w:rPr>
          <w:iCs/>
          <w:color w:val="000000" w:themeColor="text1"/>
          <w:sz w:val="28"/>
          <w:szCs w:val="28"/>
        </w:rPr>
      </w:pPr>
    </w:p>
    <w:p w14:paraId="4898266F" w14:textId="77777777" w:rsidR="00396111" w:rsidRPr="00850733" w:rsidRDefault="00396111" w:rsidP="00830794">
      <w:pPr>
        <w:ind w:firstLine="709"/>
        <w:jc w:val="both"/>
        <w:rPr>
          <w:b/>
          <w:iCs/>
          <w:color w:val="000000" w:themeColor="text1"/>
          <w:sz w:val="28"/>
          <w:szCs w:val="28"/>
        </w:rPr>
      </w:pPr>
      <w:r w:rsidRPr="00850733">
        <w:rPr>
          <w:b/>
          <w:iCs/>
          <w:color w:val="000000" w:themeColor="text1"/>
          <w:sz w:val="28"/>
          <w:szCs w:val="28"/>
        </w:rPr>
        <w:t xml:space="preserve">Основная литература </w:t>
      </w:r>
    </w:p>
    <w:p w14:paraId="0FE0D033" w14:textId="77777777" w:rsidR="00333EAB" w:rsidRDefault="005A67DA" w:rsidP="00B450EA">
      <w:pPr>
        <w:pStyle w:val="a6"/>
        <w:numPr>
          <w:ilvl w:val="0"/>
          <w:numId w:val="32"/>
        </w:numPr>
        <w:ind w:left="0" w:firstLine="0"/>
        <w:jc w:val="both"/>
        <w:rPr>
          <w:iCs/>
          <w:color w:val="000000" w:themeColor="text1"/>
          <w:sz w:val="28"/>
          <w:szCs w:val="28"/>
        </w:rPr>
      </w:pPr>
      <w:r w:rsidRPr="005A67DA">
        <w:rPr>
          <w:iCs/>
          <w:color w:val="000000" w:themeColor="text1"/>
          <w:sz w:val="28"/>
          <w:szCs w:val="28"/>
        </w:rPr>
        <w:t xml:space="preserve">Малис, Н. И. Теория и практика налогообложения: учебник / Н.И. Малис, И.В. </w:t>
      </w:r>
      <w:r w:rsidRPr="005A67DA">
        <w:rPr>
          <w:iCs/>
          <w:color w:val="000000" w:themeColor="text1"/>
          <w:sz w:val="28"/>
          <w:szCs w:val="28"/>
        </w:rPr>
        <w:lastRenderedPageBreak/>
        <w:t xml:space="preserve">Горский, С.А. Анисимов; Под ред. Н.И. </w:t>
      </w:r>
      <w:proofErr w:type="spellStart"/>
      <w:r w:rsidRPr="005A67DA">
        <w:rPr>
          <w:iCs/>
          <w:color w:val="000000" w:themeColor="text1"/>
          <w:sz w:val="28"/>
          <w:szCs w:val="28"/>
        </w:rPr>
        <w:t>Малиса</w:t>
      </w:r>
      <w:proofErr w:type="spellEnd"/>
      <w:r w:rsidRPr="005A67DA">
        <w:rPr>
          <w:iCs/>
          <w:color w:val="000000" w:themeColor="text1"/>
          <w:sz w:val="28"/>
          <w:szCs w:val="28"/>
        </w:rPr>
        <w:t xml:space="preserve"> - 2-e изд., </w:t>
      </w:r>
      <w:proofErr w:type="spellStart"/>
      <w:r w:rsidRPr="005A67DA">
        <w:rPr>
          <w:iCs/>
          <w:color w:val="000000" w:themeColor="text1"/>
          <w:sz w:val="28"/>
          <w:szCs w:val="28"/>
        </w:rPr>
        <w:t>перераб</w:t>
      </w:r>
      <w:proofErr w:type="spellEnd"/>
      <w:r w:rsidRPr="005A67DA">
        <w:rPr>
          <w:iCs/>
          <w:color w:val="000000" w:themeColor="text1"/>
          <w:sz w:val="28"/>
          <w:szCs w:val="28"/>
        </w:rPr>
        <w:t xml:space="preserve">. и доп. - </w:t>
      </w:r>
      <w:proofErr w:type="gramStart"/>
      <w:r w:rsidRPr="005A67DA">
        <w:rPr>
          <w:iCs/>
          <w:color w:val="000000" w:themeColor="text1"/>
          <w:sz w:val="28"/>
          <w:szCs w:val="28"/>
        </w:rPr>
        <w:t>Москва :</w:t>
      </w:r>
      <w:proofErr w:type="gramEnd"/>
      <w:r w:rsidRPr="005A67DA">
        <w:rPr>
          <w:iCs/>
          <w:color w:val="000000" w:themeColor="text1"/>
          <w:sz w:val="28"/>
          <w:szCs w:val="28"/>
        </w:rPr>
        <w:t xml:space="preserve"> Магистр: НИЦ ИНФРА-М, 2013. - 432 с.  -  Текст: непосредственный. - То же. - 2019. - ЭБС ZNANIUM.com. - URL: https://znanium.com/catalog/product/989803 (дата обращения: 17.06.2023). - </w:t>
      </w:r>
      <w:proofErr w:type="gramStart"/>
      <w:r w:rsidRPr="005A67DA">
        <w:rPr>
          <w:iCs/>
          <w:color w:val="000000" w:themeColor="text1"/>
          <w:sz w:val="28"/>
          <w:szCs w:val="28"/>
        </w:rPr>
        <w:t>Текст :</w:t>
      </w:r>
      <w:proofErr w:type="gramEnd"/>
      <w:r w:rsidRPr="005A67DA">
        <w:rPr>
          <w:iCs/>
          <w:color w:val="000000" w:themeColor="text1"/>
          <w:sz w:val="28"/>
          <w:szCs w:val="28"/>
        </w:rPr>
        <w:t xml:space="preserve"> электронный.</w:t>
      </w:r>
    </w:p>
    <w:p w14:paraId="1D81FBA2" w14:textId="77777777" w:rsidR="00333EAB" w:rsidRDefault="005A67DA" w:rsidP="00333EAB">
      <w:pPr>
        <w:pStyle w:val="a6"/>
        <w:numPr>
          <w:ilvl w:val="0"/>
          <w:numId w:val="32"/>
        </w:numPr>
        <w:ind w:left="0" w:firstLine="0"/>
        <w:jc w:val="both"/>
        <w:rPr>
          <w:iCs/>
          <w:color w:val="000000" w:themeColor="text1"/>
          <w:sz w:val="28"/>
          <w:szCs w:val="28"/>
        </w:rPr>
      </w:pPr>
      <w:proofErr w:type="spellStart"/>
      <w:r w:rsidRPr="00333EAB">
        <w:rPr>
          <w:iCs/>
          <w:color w:val="000000" w:themeColor="text1"/>
          <w:sz w:val="28"/>
          <w:szCs w:val="28"/>
        </w:rPr>
        <w:t>Дадашев</w:t>
      </w:r>
      <w:proofErr w:type="spellEnd"/>
      <w:r w:rsidRPr="00333EAB">
        <w:rPr>
          <w:iCs/>
          <w:color w:val="000000" w:themeColor="text1"/>
          <w:sz w:val="28"/>
          <w:szCs w:val="28"/>
        </w:rPr>
        <w:t>, А. З.</w:t>
      </w:r>
      <w:r w:rsidR="00333EAB" w:rsidRPr="00333EAB">
        <w:rPr>
          <w:iCs/>
          <w:color w:val="000000" w:themeColor="text1"/>
          <w:sz w:val="28"/>
          <w:szCs w:val="28"/>
        </w:rPr>
        <w:t xml:space="preserve"> </w:t>
      </w:r>
      <w:r w:rsidRPr="00333EAB">
        <w:rPr>
          <w:iCs/>
          <w:color w:val="000000" w:themeColor="text1"/>
          <w:sz w:val="28"/>
          <w:szCs w:val="28"/>
        </w:rPr>
        <w:t xml:space="preserve">Налоговый контроль в Российской </w:t>
      </w:r>
      <w:proofErr w:type="gramStart"/>
      <w:r w:rsidRPr="00333EAB">
        <w:rPr>
          <w:iCs/>
          <w:color w:val="000000" w:themeColor="text1"/>
          <w:sz w:val="28"/>
          <w:szCs w:val="28"/>
        </w:rPr>
        <w:t>Федерации :</w:t>
      </w:r>
      <w:proofErr w:type="gramEnd"/>
      <w:r w:rsidRPr="00333EAB">
        <w:rPr>
          <w:iCs/>
          <w:color w:val="000000" w:themeColor="text1"/>
          <w:sz w:val="28"/>
          <w:szCs w:val="28"/>
        </w:rPr>
        <w:t xml:space="preserve"> учебное пособие / А. З. </w:t>
      </w:r>
      <w:proofErr w:type="spellStart"/>
      <w:r w:rsidRPr="00333EAB">
        <w:rPr>
          <w:iCs/>
          <w:color w:val="000000" w:themeColor="text1"/>
          <w:sz w:val="28"/>
          <w:szCs w:val="28"/>
        </w:rPr>
        <w:t>Дадашев</w:t>
      </w:r>
      <w:proofErr w:type="spellEnd"/>
      <w:r w:rsidRPr="00333EAB">
        <w:rPr>
          <w:iCs/>
          <w:color w:val="000000" w:themeColor="text1"/>
          <w:sz w:val="28"/>
          <w:szCs w:val="28"/>
        </w:rPr>
        <w:t xml:space="preserve">, И. Р. </w:t>
      </w:r>
      <w:proofErr w:type="spellStart"/>
      <w:r w:rsidRPr="00333EAB">
        <w:rPr>
          <w:iCs/>
          <w:color w:val="000000" w:themeColor="text1"/>
          <w:sz w:val="28"/>
          <w:szCs w:val="28"/>
        </w:rPr>
        <w:t>Пайзулаев</w:t>
      </w:r>
      <w:proofErr w:type="spellEnd"/>
      <w:r w:rsidRPr="00333EAB">
        <w:rPr>
          <w:iCs/>
          <w:color w:val="000000" w:themeColor="text1"/>
          <w:sz w:val="28"/>
          <w:szCs w:val="28"/>
        </w:rPr>
        <w:t xml:space="preserve">, Ю. А. Топчи, Д. А. </w:t>
      </w:r>
      <w:proofErr w:type="spellStart"/>
      <w:r w:rsidRPr="00333EAB">
        <w:rPr>
          <w:iCs/>
          <w:color w:val="000000" w:themeColor="text1"/>
          <w:sz w:val="28"/>
          <w:szCs w:val="28"/>
        </w:rPr>
        <w:t>Мешкова</w:t>
      </w:r>
      <w:proofErr w:type="spellEnd"/>
      <w:r w:rsidRPr="00333EAB">
        <w:rPr>
          <w:iCs/>
          <w:color w:val="000000" w:themeColor="text1"/>
          <w:sz w:val="28"/>
          <w:szCs w:val="28"/>
        </w:rPr>
        <w:t xml:space="preserve">. — </w:t>
      </w:r>
      <w:proofErr w:type="gramStart"/>
      <w:r w:rsidRPr="00333EAB">
        <w:rPr>
          <w:iCs/>
          <w:color w:val="000000" w:themeColor="text1"/>
          <w:sz w:val="28"/>
          <w:szCs w:val="28"/>
        </w:rPr>
        <w:t>Москва :</w:t>
      </w:r>
      <w:proofErr w:type="gramEnd"/>
      <w:r w:rsidRPr="00333EAB">
        <w:rPr>
          <w:iCs/>
          <w:color w:val="000000" w:themeColor="text1"/>
          <w:sz w:val="28"/>
          <w:szCs w:val="28"/>
        </w:rPr>
        <w:t xml:space="preserve"> </w:t>
      </w:r>
      <w:proofErr w:type="spellStart"/>
      <w:r w:rsidRPr="00333EAB">
        <w:rPr>
          <w:iCs/>
          <w:color w:val="000000" w:themeColor="text1"/>
          <w:sz w:val="28"/>
          <w:szCs w:val="28"/>
        </w:rPr>
        <w:t>КноРус</w:t>
      </w:r>
      <w:proofErr w:type="spellEnd"/>
      <w:r w:rsidRPr="00333EAB">
        <w:rPr>
          <w:iCs/>
          <w:color w:val="000000" w:themeColor="text1"/>
          <w:sz w:val="28"/>
          <w:szCs w:val="28"/>
        </w:rPr>
        <w:t xml:space="preserve">, 2023. — 127 с. — ЭБС BOOK.ru. — URL: https://book.ru/book/945809 (дата обращения: 28.06.2023). — </w:t>
      </w:r>
      <w:proofErr w:type="gramStart"/>
      <w:r w:rsidRPr="00333EAB">
        <w:rPr>
          <w:iCs/>
          <w:color w:val="000000" w:themeColor="text1"/>
          <w:sz w:val="28"/>
          <w:szCs w:val="28"/>
        </w:rPr>
        <w:t>Текст :</w:t>
      </w:r>
      <w:proofErr w:type="gramEnd"/>
      <w:r w:rsidRPr="00333EAB">
        <w:rPr>
          <w:iCs/>
          <w:color w:val="000000" w:themeColor="text1"/>
          <w:sz w:val="28"/>
          <w:szCs w:val="28"/>
        </w:rPr>
        <w:t xml:space="preserve"> электронный</w:t>
      </w:r>
      <w:r w:rsidR="00396111" w:rsidRPr="00396111">
        <w:rPr>
          <w:iCs/>
          <w:color w:val="000000" w:themeColor="text1"/>
          <w:sz w:val="28"/>
          <w:szCs w:val="28"/>
        </w:rPr>
        <w:t>.</w:t>
      </w:r>
    </w:p>
    <w:p w14:paraId="000A925F" w14:textId="70C78F81" w:rsidR="00396111" w:rsidRDefault="00333EAB" w:rsidP="00333EAB">
      <w:pPr>
        <w:pStyle w:val="a6"/>
        <w:numPr>
          <w:ilvl w:val="0"/>
          <w:numId w:val="32"/>
        </w:numPr>
        <w:ind w:left="0" w:firstLine="0"/>
        <w:jc w:val="both"/>
        <w:rPr>
          <w:iCs/>
          <w:color w:val="000000" w:themeColor="text1"/>
          <w:sz w:val="28"/>
          <w:szCs w:val="28"/>
        </w:rPr>
      </w:pPr>
      <w:r w:rsidRPr="00333EAB">
        <w:rPr>
          <w:iCs/>
          <w:color w:val="000000" w:themeColor="text1"/>
          <w:sz w:val="28"/>
          <w:szCs w:val="28"/>
        </w:rPr>
        <w:t xml:space="preserve">Налоги и </w:t>
      </w:r>
      <w:proofErr w:type="gramStart"/>
      <w:r w:rsidRPr="00333EAB">
        <w:rPr>
          <w:iCs/>
          <w:color w:val="000000" w:themeColor="text1"/>
          <w:sz w:val="28"/>
          <w:szCs w:val="28"/>
        </w:rPr>
        <w:t>налогообложение :</w:t>
      </w:r>
      <w:proofErr w:type="gramEnd"/>
      <w:r w:rsidRPr="00333EAB">
        <w:rPr>
          <w:iCs/>
          <w:color w:val="000000" w:themeColor="text1"/>
          <w:sz w:val="28"/>
          <w:szCs w:val="28"/>
        </w:rPr>
        <w:t xml:space="preserve"> учебник и практикум для вузов / Д. Г. Черник [и др.] ; под редакцией Е. А. Кировой. — 6-е изд., </w:t>
      </w:r>
      <w:proofErr w:type="spellStart"/>
      <w:r w:rsidRPr="00333EAB">
        <w:rPr>
          <w:iCs/>
          <w:color w:val="000000" w:themeColor="text1"/>
          <w:sz w:val="28"/>
          <w:szCs w:val="28"/>
        </w:rPr>
        <w:t>перераб</w:t>
      </w:r>
      <w:proofErr w:type="spellEnd"/>
      <w:r w:rsidRPr="00333EAB">
        <w:rPr>
          <w:iCs/>
          <w:color w:val="000000" w:themeColor="text1"/>
          <w:sz w:val="28"/>
          <w:szCs w:val="28"/>
        </w:rPr>
        <w:t xml:space="preserve">. и доп. — </w:t>
      </w:r>
      <w:proofErr w:type="gramStart"/>
      <w:r w:rsidRPr="00333EAB">
        <w:rPr>
          <w:iCs/>
          <w:color w:val="000000" w:themeColor="text1"/>
          <w:sz w:val="28"/>
          <w:szCs w:val="28"/>
        </w:rPr>
        <w:t>Москва :</w:t>
      </w:r>
      <w:proofErr w:type="gramEnd"/>
      <w:r w:rsidRPr="00333EAB">
        <w:rPr>
          <w:iCs/>
          <w:color w:val="000000" w:themeColor="text1"/>
          <w:sz w:val="28"/>
          <w:szCs w:val="28"/>
        </w:rPr>
        <w:t xml:space="preserve"> Издательство </w:t>
      </w:r>
      <w:proofErr w:type="spellStart"/>
      <w:r w:rsidRPr="00333EAB">
        <w:rPr>
          <w:iCs/>
          <w:color w:val="000000" w:themeColor="text1"/>
          <w:sz w:val="28"/>
          <w:szCs w:val="28"/>
        </w:rPr>
        <w:t>Юрайт</w:t>
      </w:r>
      <w:proofErr w:type="spellEnd"/>
      <w:r w:rsidRPr="00333EAB">
        <w:rPr>
          <w:iCs/>
          <w:color w:val="000000" w:themeColor="text1"/>
          <w:sz w:val="28"/>
          <w:szCs w:val="28"/>
        </w:rPr>
        <w:t xml:space="preserve">, 2023. — 483 с. — (Высшее образование). —  Образовательная платформа </w:t>
      </w:r>
      <w:proofErr w:type="spellStart"/>
      <w:r w:rsidRPr="00333EAB">
        <w:rPr>
          <w:iCs/>
          <w:color w:val="000000" w:themeColor="text1"/>
          <w:sz w:val="28"/>
          <w:szCs w:val="28"/>
        </w:rPr>
        <w:t>Юрайт</w:t>
      </w:r>
      <w:proofErr w:type="spellEnd"/>
      <w:r w:rsidRPr="00333EAB">
        <w:rPr>
          <w:iCs/>
          <w:color w:val="000000" w:themeColor="text1"/>
          <w:sz w:val="28"/>
          <w:szCs w:val="28"/>
        </w:rPr>
        <w:t xml:space="preserve"> [сайт]. — URL: https://urait.ru/bcode/510902 (дата обращения: 28.06.2023). — </w:t>
      </w:r>
      <w:proofErr w:type="gramStart"/>
      <w:r w:rsidRPr="00333EAB">
        <w:rPr>
          <w:iCs/>
          <w:color w:val="000000" w:themeColor="text1"/>
          <w:sz w:val="28"/>
          <w:szCs w:val="28"/>
        </w:rPr>
        <w:t>Текст :</w:t>
      </w:r>
      <w:proofErr w:type="gramEnd"/>
      <w:r w:rsidRPr="00333EAB">
        <w:rPr>
          <w:iCs/>
          <w:color w:val="000000" w:themeColor="text1"/>
          <w:sz w:val="28"/>
          <w:szCs w:val="28"/>
        </w:rPr>
        <w:t xml:space="preserve"> электронный.</w:t>
      </w:r>
      <w:r w:rsidR="00396111" w:rsidRPr="00396111">
        <w:rPr>
          <w:iCs/>
          <w:color w:val="000000" w:themeColor="text1"/>
          <w:sz w:val="28"/>
          <w:szCs w:val="28"/>
        </w:rPr>
        <w:t xml:space="preserve"> </w:t>
      </w:r>
    </w:p>
    <w:p w14:paraId="37E537B8" w14:textId="5D6857FE" w:rsidR="00396111" w:rsidRDefault="00396111" w:rsidP="00B450EA">
      <w:pPr>
        <w:pStyle w:val="a6"/>
        <w:ind w:left="0"/>
        <w:jc w:val="both"/>
        <w:rPr>
          <w:iCs/>
          <w:color w:val="000000" w:themeColor="text1"/>
          <w:sz w:val="28"/>
          <w:szCs w:val="28"/>
        </w:rPr>
      </w:pPr>
    </w:p>
    <w:p w14:paraId="1AF131B8" w14:textId="77777777" w:rsidR="00333EAB" w:rsidRPr="00B450EA" w:rsidRDefault="00333EAB" w:rsidP="00333EAB">
      <w:pPr>
        <w:pStyle w:val="a6"/>
        <w:ind w:left="0"/>
        <w:jc w:val="both"/>
        <w:rPr>
          <w:b/>
          <w:bCs/>
          <w:iCs/>
          <w:color w:val="000000" w:themeColor="text1"/>
          <w:sz w:val="28"/>
          <w:szCs w:val="28"/>
        </w:rPr>
      </w:pPr>
      <w:r w:rsidRPr="00B450EA">
        <w:rPr>
          <w:b/>
          <w:bCs/>
          <w:iCs/>
          <w:color w:val="000000" w:themeColor="text1"/>
          <w:sz w:val="28"/>
          <w:szCs w:val="28"/>
        </w:rPr>
        <w:t xml:space="preserve">Дополнительная литература: </w:t>
      </w:r>
    </w:p>
    <w:p w14:paraId="0704918E" w14:textId="18ECDA8C" w:rsidR="00333EAB" w:rsidRDefault="001C0AA9" w:rsidP="001C0AA9">
      <w:pPr>
        <w:pStyle w:val="a6"/>
        <w:numPr>
          <w:ilvl w:val="0"/>
          <w:numId w:val="32"/>
        </w:numPr>
        <w:ind w:left="0" w:firstLine="0"/>
        <w:jc w:val="both"/>
        <w:rPr>
          <w:iCs/>
          <w:color w:val="000000" w:themeColor="text1"/>
          <w:sz w:val="28"/>
          <w:szCs w:val="28"/>
        </w:rPr>
      </w:pPr>
      <w:r w:rsidRPr="001C0AA9">
        <w:rPr>
          <w:iCs/>
          <w:color w:val="000000" w:themeColor="text1"/>
          <w:sz w:val="28"/>
          <w:szCs w:val="28"/>
        </w:rPr>
        <w:t xml:space="preserve">Налоговое консультирование: теория и </w:t>
      </w:r>
      <w:proofErr w:type="gramStart"/>
      <w:r w:rsidRPr="001C0AA9">
        <w:rPr>
          <w:iCs/>
          <w:color w:val="000000" w:themeColor="text1"/>
          <w:sz w:val="28"/>
          <w:szCs w:val="28"/>
        </w:rPr>
        <w:t>практика :</w:t>
      </w:r>
      <w:proofErr w:type="gramEnd"/>
      <w:r w:rsidRPr="001C0AA9">
        <w:rPr>
          <w:iCs/>
          <w:color w:val="000000" w:themeColor="text1"/>
          <w:sz w:val="28"/>
          <w:szCs w:val="28"/>
        </w:rPr>
        <w:t xml:space="preserve"> учебник / Н.И. Малис, Л.С. Кирина, Д.И. </w:t>
      </w:r>
      <w:proofErr w:type="spellStart"/>
      <w:r w:rsidRPr="001C0AA9">
        <w:rPr>
          <w:iCs/>
          <w:color w:val="000000" w:themeColor="text1"/>
          <w:sz w:val="28"/>
          <w:szCs w:val="28"/>
        </w:rPr>
        <w:t>Ряховский</w:t>
      </w:r>
      <w:proofErr w:type="spellEnd"/>
      <w:r w:rsidRPr="001C0AA9">
        <w:rPr>
          <w:iCs/>
          <w:color w:val="000000" w:themeColor="text1"/>
          <w:sz w:val="28"/>
          <w:szCs w:val="28"/>
        </w:rPr>
        <w:t xml:space="preserve"> [и др.]; </w:t>
      </w:r>
      <w:proofErr w:type="spellStart"/>
      <w:r w:rsidRPr="001C0AA9">
        <w:rPr>
          <w:iCs/>
          <w:color w:val="000000" w:themeColor="text1"/>
          <w:sz w:val="28"/>
          <w:szCs w:val="28"/>
        </w:rPr>
        <w:t>Финуниверситет</w:t>
      </w:r>
      <w:proofErr w:type="spellEnd"/>
      <w:r w:rsidRPr="001C0AA9">
        <w:rPr>
          <w:iCs/>
          <w:color w:val="000000" w:themeColor="text1"/>
          <w:sz w:val="28"/>
          <w:szCs w:val="28"/>
        </w:rPr>
        <w:t xml:space="preserve">;  под ред. проф. Н.И. Малис. — </w:t>
      </w:r>
      <w:proofErr w:type="gramStart"/>
      <w:r w:rsidRPr="001C0AA9">
        <w:rPr>
          <w:iCs/>
          <w:color w:val="000000" w:themeColor="text1"/>
          <w:sz w:val="28"/>
          <w:szCs w:val="28"/>
        </w:rPr>
        <w:t>Москва :</w:t>
      </w:r>
      <w:proofErr w:type="gramEnd"/>
      <w:r w:rsidRPr="001C0AA9">
        <w:rPr>
          <w:iCs/>
          <w:color w:val="000000" w:themeColor="text1"/>
          <w:sz w:val="28"/>
          <w:szCs w:val="28"/>
        </w:rPr>
        <w:t xml:space="preserve"> Магистр : ИНФРА-М, 2020. — 416 с. - ЭБС ZNANIUM.com. - URL:https://znanium.com/catalog/product/1047314 (дата обращения:17.05.2023). - </w:t>
      </w:r>
      <w:proofErr w:type="gramStart"/>
      <w:r w:rsidRPr="001C0AA9">
        <w:rPr>
          <w:iCs/>
          <w:color w:val="000000" w:themeColor="text1"/>
          <w:sz w:val="28"/>
          <w:szCs w:val="28"/>
        </w:rPr>
        <w:t>Текст :</w:t>
      </w:r>
      <w:proofErr w:type="gramEnd"/>
      <w:r w:rsidRPr="001C0AA9">
        <w:rPr>
          <w:iCs/>
          <w:color w:val="000000" w:themeColor="text1"/>
          <w:sz w:val="28"/>
          <w:szCs w:val="28"/>
        </w:rPr>
        <w:t xml:space="preserve"> электронный.</w:t>
      </w:r>
      <w:r w:rsidR="00333EAB">
        <w:rPr>
          <w:iCs/>
          <w:color w:val="000000" w:themeColor="text1"/>
          <w:sz w:val="28"/>
          <w:szCs w:val="28"/>
        </w:rPr>
        <w:t xml:space="preserve"> </w:t>
      </w:r>
    </w:p>
    <w:p w14:paraId="3C941B6C" w14:textId="706A4578" w:rsidR="001C0AA9" w:rsidRDefault="001C0AA9" w:rsidP="001C0AA9">
      <w:pPr>
        <w:pStyle w:val="a6"/>
        <w:numPr>
          <w:ilvl w:val="0"/>
          <w:numId w:val="32"/>
        </w:numPr>
        <w:ind w:left="0" w:firstLine="0"/>
        <w:jc w:val="both"/>
        <w:rPr>
          <w:iCs/>
          <w:color w:val="000000" w:themeColor="text1"/>
          <w:sz w:val="28"/>
          <w:szCs w:val="28"/>
        </w:rPr>
      </w:pPr>
      <w:r w:rsidRPr="001C0AA9">
        <w:rPr>
          <w:iCs/>
          <w:color w:val="000000" w:themeColor="text1"/>
          <w:sz w:val="28"/>
          <w:szCs w:val="28"/>
        </w:rPr>
        <w:t xml:space="preserve">Налоги и налоговая система Российской Федерации: учебник и практикум для вузов / Л.И. Гончаренко, А.С. </w:t>
      </w:r>
      <w:proofErr w:type="spellStart"/>
      <w:r w:rsidRPr="001C0AA9">
        <w:rPr>
          <w:iCs/>
          <w:color w:val="000000" w:themeColor="text1"/>
          <w:sz w:val="28"/>
          <w:szCs w:val="28"/>
        </w:rPr>
        <w:t>Адвокатова</w:t>
      </w:r>
      <w:proofErr w:type="spellEnd"/>
      <w:r w:rsidRPr="001C0AA9">
        <w:rPr>
          <w:iCs/>
          <w:color w:val="000000" w:themeColor="text1"/>
          <w:sz w:val="28"/>
          <w:szCs w:val="28"/>
        </w:rPr>
        <w:t xml:space="preserve">, А.Е. Гончаренко [и др.]; </w:t>
      </w:r>
      <w:proofErr w:type="spellStart"/>
      <w:proofErr w:type="gramStart"/>
      <w:r w:rsidRPr="001C0AA9">
        <w:rPr>
          <w:iCs/>
          <w:color w:val="000000" w:themeColor="text1"/>
          <w:sz w:val="28"/>
          <w:szCs w:val="28"/>
        </w:rPr>
        <w:t>Финуниверситет</w:t>
      </w:r>
      <w:proofErr w:type="spellEnd"/>
      <w:r w:rsidRPr="001C0AA9">
        <w:rPr>
          <w:iCs/>
          <w:color w:val="000000" w:themeColor="text1"/>
          <w:sz w:val="28"/>
          <w:szCs w:val="28"/>
        </w:rPr>
        <w:t xml:space="preserve"> ;</w:t>
      </w:r>
      <w:proofErr w:type="gramEnd"/>
      <w:r w:rsidRPr="001C0AA9">
        <w:rPr>
          <w:iCs/>
          <w:color w:val="000000" w:themeColor="text1"/>
          <w:sz w:val="28"/>
          <w:szCs w:val="28"/>
        </w:rPr>
        <w:t xml:space="preserve"> отв. ред. Л.И. Гончаренко. — 2-е изд., </w:t>
      </w:r>
      <w:proofErr w:type="spellStart"/>
      <w:r w:rsidRPr="001C0AA9">
        <w:rPr>
          <w:iCs/>
          <w:color w:val="000000" w:themeColor="text1"/>
          <w:sz w:val="28"/>
          <w:szCs w:val="28"/>
        </w:rPr>
        <w:t>перераб</w:t>
      </w:r>
      <w:proofErr w:type="spellEnd"/>
      <w:proofErr w:type="gramStart"/>
      <w:r w:rsidRPr="001C0AA9">
        <w:rPr>
          <w:iCs/>
          <w:color w:val="000000" w:themeColor="text1"/>
          <w:sz w:val="28"/>
          <w:szCs w:val="28"/>
        </w:rPr>
        <w:t>.</w:t>
      </w:r>
      <w:proofErr w:type="gramEnd"/>
      <w:r w:rsidRPr="001C0AA9">
        <w:rPr>
          <w:iCs/>
          <w:color w:val="000000" w:themeColor="text1"/>
          <w:sz w:val="28"/>
          <w:szCs w:val="28"/>
        </w:rPr>
        <w:t xml:space="preserve"> и доп. — Москва: </w:t>
      </w:r>
      <w:proofErr w:type="spellStart"/>
      <w:r w:rsidRPr="001C0AA9">
        <w:rPr>
          <w:iCs/>
          <w:color w:val="000000" w:themeColor="text1"/>
          <w:sz w:val="28"/>
          <w:szCs w:val="28"/>
        </w:rPr>
        <w:t>Юрайт</w:t>
      </w:r>
      <w:proofErr w:type="spellEnd"/>
      <w:r w:rsidRPr="001C0AA9">
        <w:rPr>
          <w:iCs/>
          <w:color w:val="000000" w:themeColor="text1"/>
          <w:sz w:val="28"/>
          <w:szCs w:val="28"/>
        </w:rPr>
        <w:t xml:space="preserve">, 2021 — 471 с. — (Высшее образование). - Текст: непосредственный. - То же. - 2023. - Образовательная платформа </w:t>
      </w:r>
      <w:proofErr w:type="spellStart"/>
      <w:r w:rsidRPr="001C0AA9">
        <w:rPr>
          <w:iCs/>
          <w:color w:val="000000" w:themeColor="text1"/>
          <w:sz w:val="28"/>
          <w:szCs w:val="28"/>
        </w:rPr>
        <w:t>Юрайт</w:t>
      </w:r>
      <w:proofErr w:type="spellEnd"/>
      <w:r w:rsidRPr="001C0AA9">
        <w:rPr>
          <w:iCs/>
          <w:color w:val="000000" w:themeColor="text1"/>
          <w:sz w:val="28"/>
          <w:szCs w:val="28"/>
        </w:rPr>
        <w:t xml:space="preserve"> [сайт]. — URL: https://urait.ru/bcode/523608 (дата обращения: 15.05.2023). — </w:t>
      </w:r>
      <w:proofErr w:type="gramStart"/>
      <w:r w:rsidRPr="001C0AA9">
        <w:rPr>
          <w:iCs/>
          <w:color w:val="000000" w:themeColor="text1"/>
          <w:sz w:val="28"/>
          <w:szCs w:val="28"/>
        </w:rPr>
        <w:t>Текст :</w:t>
      </w:r>
      <w:proofErr w:type="gramEnd"/>
      <w:r w:rsidRPr="001C0AA9">
        <w:rPr>
          <w:iCs/>
          <w:color w:val="000000" w:themeColor="text1"/>
          <w:sz w:val="28"/>
          <w:szCs w:val="28"/>
        </w:rPr>
        <w:t xml:space="preserve"> электронный.</w:t>
      </w:r>
    </w:p>
    <w:p w14:paraId="37F810D8" w14:textId="0242E16C" w:rsidR="001C0AA9" w:rsidRDefault="001C0AA9" w:rsidP="001C0AA9">
      <w:pPr>
        <w:pStyle w:val="a6"/>
        <w:numPr>
          <w:ilvl w:val="0"/>
          <w:numId w:val="32"/>
        </w:numPr>
        <w:ind w:left="0" w:firstLine="0"/>
        <w:jc w:val="both"/>
        <w:rPr>
          <w:iCs/>
          <w:color w:val="000000" w:themeColor="text1"/>
          <w:sz w:val="28"/>
          <w:szCs w:val="28"/>
        </w:rPr>
      </w:pPr>
      <w:r w:rsidRPr="001C0AA9">
        <w:rPr>
          <w:iCs/>
          <w:color w:val="000000" w:themeColor="text1"/>
          <w:sz w:val="28"/>
          <w:szCs w:val="28"/>
        </w:rPr>
        <w:t xml:space="preserve">Налогообложение организаций. Задачи и тесты: учебник для студ., </w:t>
      </w:r>
      <w:proofErr w:type="spellStart"/>
      <w:r w:rsidRPr="001C0AA9">
        <w:rPr>
          <w:iCs/>
          <w:color w:val="000000" w:themeColor="text1"/>
          <w:sz w:val="28"/>
          <w:szCs w:val="28"/>
        </w:rPr>
        <w:t>обуч</w:t>
      </w:r>
      <w:proofErr w:type="spellEnd"/>
      <w:r w:rsidRPr="001C0AA9">
        <w:rPr>
          <w:iCs/>
          <w:color w:val="000000" w:themeColor="text1"/>
          <w:sz w:val="28"/>
          <w:szCs w:val="28"/>
        </w:rPr>
        <w:t>. по напр. "Экономика" (</w:t>
      </w:r>
      <w:proofErr w:type="spellStart"/>
      <w:r w:rsidRPr="001C0AA9">
        <w:rPr>
          <w:iCs/>
          <w:color w:val="000000" w:themeColor="text1"/>
          <w:sz w:val="28"/>
          <w:szCs w:val="28"/>
        </w:rPr>
        <w:t>квалиф</w:t>
      </w:r>
      <w:proofErr w:type="spellEnd"/>
      <w:r w:rsidRPr="001C0AA9">
        <w:rPr>
          <w:iCs/>
          <w:color w:val="000000" w:themeColor="text1"/>
          <w:sz w:val="28"/>
          <w:szCs w:val="28"/>
        </w:rPr>
        <w:t xml:space="preserve">. - бакалавр) / Л.М. Архипцева, А.А. Артемьев, Е.И. Жукова [и др.]; </w:t>
      </w:r>
      <w:proofErr w:type="spellStart"/>
      <w:proofErr w:type="gramStart"/>
      <w:r w:rsidRPr="001C0AA9">
        <w:rPr>
          <w:iCs/>
          <w:color w:val="000000" w:themeColor="text1"/>
          <w:sz w:val="28"/>
          <w:szCs w:val="28"/>
        </w:rPr>
        <w:t>Финуниверситет</w:t>
      </w:r>
      <w:proofErr w:type="spellEnd"/>
      <w:r w:rsidRPr="001C0AA9">
        <w:rPr>
          <w:iCs/>
          <w:color w:val="000000" w:themeColor="text1"/>
          <w:sz w:val="28"/>
          <w:szCs w:val="28"/>
        </w:rPr>
        <w:t xml:space="preserve"> ;</w:t>
      </w:r>
      <w:proofErr w:type="gramEnd"/>
      <w:r w:rsidRPr="001C0AA9">
        <w:rPr>
          <w:iCs/>
          <w:color w:val="000000" w:themeColor="text1"/>
          <w:sz w:val="28"/>
          <w:szCs w:val="28"/>
        </w:rPr>
        <w:t xml:space="preserve"> под науч. ред. Л.И. Гончаренко. - Москва: </w:t>
      </w:r>
      <w:proofErr w:type="spellStart"/>
      <w:r w:rsidRPr="001C0AA9">
        <w:rPr>
          <w:iCs/>
          <w:color w:val="000000" w:themeColor="text1"/>
          <w:sz w:val="28"/>
          <w:szCs w:val="28"/>
        </w:rPr>
        <w:t>Кнорус</w:t>
      </w:r>
      <w:proofErr w:type="spellEnd"/>
      <w:r w:rsidRPr="001C0AA9">
        <w:rPr>
          <w:iCs/>
          <w:color w:val="000000" w:themeColor="text1"/>
          <w:sz w:val="28"/>
          <w:szCs w:val="28"/>
        </w:rPr>
        <w:t>, 2014. - 192 с. – (</w:t>
      </w:r>
      <w:proofErr w:type="spellStart"/>
      <w:r w:rsidRPr="001C0AA9">
        <w:rPr>
          <w:iCs/>
          <w:color w:val="000000" w:themeColor="text1"/>
          <w:sz w:val="28"/>
          <w:szCs w:val="28"/>
        </w:rPr>
        <w:t>Бакалавриат</w:t>
      </w:r>
      <w:proofErr w:type="spellEnd"/>
      <w:r w:rsidRPr="001C0AA9">
        <w:rPr>
          <w:iCs/>
          <w:color w:val="000000" w:themeColor="text1"/>
          <w:sz w:val="28"/>
          <w:szCs w:val="28"/>
        </w:rPr>
        <w:t xml:space="preserve">). - </w:t>
      </w:r>
      <w:proofErr w:type="gramStart"/>
      <w:r w:rsidRPr="001C0AA9">
        <w:rPr>
          <w:iCs/>
          <w:color w:val="000000" w:themeColor="text1"/>
          <w:sz w:val="28"/>
          <w:szCs w:val="28"/>
        </w:rPr>
        <w:t>Текст :</w:t>
      </w:r>
      <w:proofErr w:type="gramEnd"/>
      <w:r w:rsidRPr="001C0AA9">
        <w:rPr>
          <w:iCs/>
          <w:color w:val="000000" w:themeColor="text1"/>
          <w:sz w:val="28"/>
          <w:szCs w:val="28"/>
        </w:rPr>
        <w:t xml:space="preserve"> непосредственный. - То же. - 2022. - ЭБС BOOK.ru. — URL:https://book.ru/book/942980 (дата обращения:23.06.2023). — </w:t>
      </w:r>
      <w:proofErr w:type="gramStart"/>
      <w:r w:rsidRPr="001C0AA9">
        <w:rPr>
          <w:iCs/>
          <w:color w:val="000000" w:themeColor="text1"/>
          <w:sz w:val="28"/>
          <w:szCs w:val="28"/>
        </w:rPr>
        <w:t>Текст :</w:t>
      </w:r>
      <w:proofErr w:type="gramEnd"/>
      <w:r w:rsidRPr="001C0AA9">
        <w:rPr>
          <w:iCs/>
          <w:color w:val="000000" w:themeColor="text1"/>
          <w:sz w:val="28"/>
          <w:szCs w:val="28"/>
        </w:rPr>
        <w:t xml:space="preserve"> электронный.</w:t>
      </w:r>
    </w:p>
    <w:p w14:paraId="5ACE9EBC" w14:textId="06425977" w:rsidR="001C0AA9" w:rsidRDefault="001C0AA9" w:rsidP="001C0AA9">
      <w:pPr>
        <w:pStyle w:val="a6"/>
        <w:numPr>
          <w:ilvl w:val="0"/>
          <w:numId w:val="32"/>
        </w:numPr>
        <w:ind w:left="0" w:firstLine="0"/>
        <w:jc w:val="both"/>
        <w:rPr>
          <w:iCs/>
          <w:color w:val="000000" w:themeColor="text1"/>
          <w:sz w:val="28"/>
          <w:szCs w:val="28"/>
        </w:rPr>
      </w:pPr>
      <w:r w:rsidRPr="001C0AA9">
        <w:rPr>
          <w:iCs/>
          <w:color w:val="000000" w:themeColor="text1"/>
          <w:sz w:val="28"/>
          <w:szCs w:val="28"/>
        </w:rPr>
        <w:t xml:space="preserve">Малис, Н. И. Прибыль организаций: налогообложение и </w:t>
      </w:r>
      <w:proofErr w:type="gramStart"/>
      <w:r w:rsidRPr="001C0AA9">
        <w:rPr>
          <w:iCs/>
          <w:color w:val="000000" w:themeColor="text1"/>
          <w:sz w:val="28"/>
          <w:szCs w:val="28"/>
        </w:rPr>
        <w:t>учет :</w:t>
      </w:r>
      <w:proofErr w:type="gramEnd"/>
      <w:r w:rsidRPr="001C0AA9">
        <w:rPr>
          <w:iCs/>
          <w:color w:val="000000" w:themeColor="text1"/>
          <w:sz w:val="28"/>
          <w:szCs w:val="28"/>
        </w:rPr>
        <w:t xml:space="preserve"> учебник / Н. И. Малис, Н. А. Назарова, А. В. Тихонова. — </w:t>
      </w:r>
      <w:proofErr w:type="gramStart"/>
      <w:r w:rsidRPr="001C0AA9">
        <w:rPr>
          <w:iCs/>
          <w:color w:val="000000" w:themeColor="text1"/>
          <w:sz w:val="28"/>
          <w:szCs w:val="28"/>
        </w:rPr>
        <w:t>Москва :</w:t>
      </w:r>
      <w:proofErr w:type="gramEnd"/>
      <w:r w:rsidRPr="001C0AA9">
        <w:rPr>
          <w:iCs/>
          <w:color w:val="000000" w:themeColor="text1"/>
          <w:sz w:val="28"/>
          <w:szCs w:val="28"/>
        </w:rPr>
        <w:t xml:space="preserve"> Магистр : ИНФРА-М, 2020. - 180 с. - (Магистратура). - ЭБС ZNANIUM.com. - URL: https://znanium.com/catalog/product/1080550 (дата обращения: 02.04.2023). – </w:t>
      </w:r>
      <w:proofErr w:type="gramStart"/>
      <w:r w:rsidRPr="001C0AA9">
        <w:rPr>
          <w:iCs/>
          <w:color w:val="000000" w:themeColor="text1"/>
          <w:sz w:val="28"/>
          <w:szCs w:val="28"/>
        </w:rPr>
        <w:t>Текст :</w:t>
      </w:r>
      <w:proofErr w:type="gramEnd"/>
      <w:r w:rsidRPr="001C0AA9">
        <w:rPr>
          <w:iCs/>
          <w:color w:val="000000" w:themeColor="text1"/>
          <w:sz w:val="28"/>
          <w:szCs w:val="28"/>
        </w:rPr>
        <w:t xml:space="preserve"> электронный.</w:t>
      </w:r>
    </w:p>
    <w:p w14:paraId="3A6ECD4C" w14:textId="47272352" w:rsidR="001C0AA9" w:rsidRDefault="001C0AA9" w:rsidP="001C0AA9">
      <w:pPr>
        <w:pStyle w:val="a6"/>
        <w:numPr>
          <w:ilvl w:val="0"/>
          <w:numId w:val="32"/>
        </w:numPr>
        <w:ind w:left="0" w:firstLine="0"/>
        <w:jc w:val="both"/>
        <w:rPr>
          <w:iCs/>
          <w:color w:val="000000" w:themeColor="text1"/>
          <w:sz w:val="28"/>
          <w:szCs w:val="28"/>
        </w:rPr>
      </w:pPr>
      <w:r w:rsidRPr="001C0AA9">
        <w:rPr>
          <w:iCs/>
          <w:color w:val="000000" w:themeColor="text1"/>
          <w:sz w:val="28"/>
          <w:szCs w:val="28"/>
        </w:rPr>
        <w:t>Алексеева Г.И. Упрощенная система налогообложения: условия для перехода и применения // Все для бухгалтера. – 2016. – № 4.</w:t>
      </w:r>
      <w:r>
        <w:rPr>
          <w:iCs/>
          <w:color w:val="000000" w:themeColor="text1"/>
          <w:sz w:val="28"/>
          <w:szCs w:val="28"/>
        </w:rPr>
        <w:t xml:space="preserve"> </w:t>
      </w:r>
      <w:r w:rsidRPr="001C0AA9">
        <w:rPr>
          <w:iCs/>
          <w:color w:val="000000" w:themeColor="text1"/>
          <w:sz w:val="28"/>
          <w:szCs w:val="28"/>
        </w:rPr>
        <w:t>-</w:t>
      </w:r>
      <w:r>
        <w:rPr>
          <w:iCs/>
          <w:color w:val="000000" w:themeColor="text1"/>
          <w:sz w:val="28"/>
          <w:szCs w:val="28"/>
        </w:rPr>
        <w:t xml:space="preserve"> </w:t>
      </w:r>
      <w:r w:rsidRPr="001C0AA9">
        <w:rPr>
          <w:iCs/>
          <w:color w:val="000000" w:themeColor="text1"/>
          <w:sz w:val="28"/>
          <w:szCs w:val="28"/>
        </w:rPr>
        <w:t xml:space="preserve">С.18-26. — Только в электронном виде. — Доступ из локальной сети </w:t>
      </w:r>
      <w:proofErr w:type="spellStart"/>
      <w:r w:rsidRPr="001C0AA9">
        <w:rPr>
          <w:iCs/>
          <w:color w:val="000000" w:themeColor="text1"/>
          <w:sz w:val="28"/>
          <w:szCs w:val="28"/>
        </w:rPr>
        <w:t>Финуниверситета</w:t>
      </w:r>
      <w:proofErr w:type="spellEnd"/>
      <w:r>
        <w:rPr>
          <w:iCs/>
          <w:color w:val="000000" w:themeColor="text1"/>
          <w:sz w:val="28"/>
          <w:szCs w:val="28"/>
        </w:rPr>
        <w:t xml:space="preserve"> </w:t>
      </w:r>
      <w:r w:rsidRPr="001C0AA9">
        <w:rPr>
          <w:iCs/>
          <w:color w:val="000000" w:themeColor="text1"/>
          <w:sz w:val="28"/>
          <w:szCs w:val="28"/>
        </w:rPr>
        <w:t xml:space="preserve">(чтение, печать, копирование). — </w:t>
      </w:r>
      <w:r>
        <w:rPr>
          <w:iCs/>
          <w:color w:val="000000" w:themeColor="text1"/>
          <w:sz w:val="28"/>
          <w:szCs w:val="28"/>
        </w:rPr>
        <w:t xml:space="preserve">ЭБ </w:t>
      </w:r>
      <w:proofErr w:type="spellStart"/>
      <w:r>
        <w:rPr>
          <w:iCs/>
          <w:color w:val="000000" w:themeColor="text1"/>
          <w:sz w:val="28"/>
          <w:szCs w:val="28"/>
        </w:rPr>
        <w:t>Финуниверситета</w:t>
      </w:r>
      <w:proofErr w:type="spellEnd"/>
      <w:r>
        <w:rPr>
          <w:iCs/>
          <w:color w:val="000000" w:themeColor="text1"/>
          <w:sz w:val="28"/>
          <w:szCs w:val="28"/>
        </w:rPr>
        <w:t xml:space="preserve">. - </w:t>
      </w:r>
      <w:r w:rsidRPr="001C0AA9">
        <w:rPr>
          <w:iCs/>
          <w:color w:val="000000" w:themeColor="text1"/>
          <w:sz w:val="28"/>
          <w:szCs w:val="28"/>
        </w:rPr>
        <w:t xml:space="preserve">URL:http://elib.fa.ru/art2016/bv2855.pdf. – </w:t>
      </w:r>
      <w:proofErr w:type="gramStart"/>
      <w:r w:rsidRPr="001C0AA9">
        <w:rPr>
          <w:iCs/>
          <w:color w:val="000000" w:themeColor="text1"/>
          <w:sz w:val="28"/>
          <w:szCs w:val="28"/>
        </w:rPr>
        <w:t>Текст :</w:t>
      </w:r>
      <w:proofErr w:type="gramEnd"/>
      <w:r w:rsidRPr="001C0AA9">
        <w:rPr>
          <w:iCs/>
          <w:color w:val="000000" w:themeColor="text1"/>
          <w:sz w:val="28"/>
          <w:szCs w:val="28"/>
        </w:rPr>
        <w:t xml:space="preserve"> электронный.</w:t>
      </w:r>
    </w:p>
    <w:p w14:paraId="4382D0D0" w14:textId="18664C8A" w:rsidR="00F079CE" w:rsidRDefault="00F079CE" w:rsidP="00F079CE">
      <w:pPr>
        <w:jc w:val="both"/>
        <w:rPr>
          <w:iCs/>
          <w:color w:val="000000" w:themeColor="text1"/>
          <w:sz w:val="28"/>
          <w:szCs w:val="28"/>
        </w:rPr>
      </w:pPr>
    </w:p>
    <w:p w14:paraId="2793154A" w14:textId="77777777" w:rsidR="00F079CE" w:rsidRPr="00F079CE" w:rsidRDefault="00F079CE" w:rsidP="00F079CE">
      <w:pPr>
        <w:jc w:val="both"/>
        <w:rPr>
          <w:iCs/>
          <w:color w:val="000000" w:themeColor="text1"/>
          <w:sz w:val="28"/>
          <w:szCs w:val="28"/>
        </w:rPr>
      </w:pPr>
    </w:p>
    <w:p w14:paraId="07A47422" w14:textId="77777777" w:rsidR="001C0AA9" w:rsidRDefault="001C0AA9" w:rsidP="001C0AA9">
      <w:pPr>
        <w:pStyle w:val="a6"/>
        <w:ind w:left="1069"/>
        <w:jc w:val="both"/>
        <w:rPr>
          <w:iCs/>
          <w:color w:val="000000" w:themeColor="text1"/>
          <w:sz w:val="28"/>
          <w:szCs w:val="28"/>
        </w:rPr>
      </w:pPr>
    </w:p>
    <w:p w14:paraId="52268055" w14:textId="5BA1EDE8" w:rsidR="00396111" w:rsidRPr="00850733" w:rsidRDefault="00F079CE" w:rsidP="00B450EA">
      <w:pPr>
        <w:jc w:val="both"/>
        <w:rPr>
          <w:b/>
          <w:iCs/>
          <w:color w:val="000000" w:themeColor="text1"/>
          <w:sz w:val="28"/>
          <w:szCs w:val="28"/>
        </w:rPr>
      </w:pPr>
      <w:r>
        <w:rPr>
          <w:b/>
          <w:iCs/>
          <w:color w:val="000000" w:themeColor="text1"/>
          <w:sz w:val="28"/>
          <w:szCs w:val="28"/>
        </w:rPr>
        <w:lastRenderedPageBreak/>
        <w:t xml:space="preserve">9. </w:t>
      </w:r>
      <w:r w:rsidR="00396111" w:rsidRPr="00850733">
        <w:rPr>
          <w:b/>
          <w:iCs/>
          <w:color w:val="000000" w:themeColor="text1"/>
          <w:sz w:val="28"/>
          <w:szCs w:val="28"/>
        </w:rPr>
        <w:t xml:space="preserve">Перечень ресурсов информационно-телекоммуникационной сети «Интернет», необходимых для освоения дисциплины  </w:t>
      </w:r>
    </w:p>
    <w:p w14:paraId="2D135B46" w14:textId="77777777" w:rsidR="00396111" w:rsidRDefault="00396111" w:rsidP="00396111">
      <w:pPr>
        <w:pStyle w:val="a6"/>
        <w:ind w:left="1069"/>
        <w:jc w:val="both"/>
        <w:rPr>
          <w:iCs/>
          <w:color w:val="000000" w:themeColor="text1"/>
          <w:sz w:val="28"/>
          <w:szCs w:val="28"/>
        </w:rPr>
      </w:pPr>
      <w:r w:rsidRPr="00396111">
        <w:rPr>
          <w:iCs/>
          <w:color w:val="000000" w:themeColor="text1"/>
          <w:sz w:val="28"/>
          <w:szCs w:val="28"/>
        </w:rPr>
        <w:t xml:space="preserve">1. www.consultant.ru  </w:t>
      </w:r>
    </w:p>
    <w:p w14:paraId="7CB4F88C" w14:textId="60599F7E" w:rsidR="00396111" w:rsidRDefault="00396111" w:rsidP="00396111">
      <w:pPr>
        <w:pStyle w:val="a6"/>
        <w:ind w:left="1069"/>
        <w:jc w:val="both"/>
        <w:rPr>
          <w:iCs/>
          <w:color w:val="000000" w:themeColor="text1"/>
          <w:sz w:val="28"/>
          <w:szCs w:val="28"/>
        </w:rPr>
      </w:pPr>
      <w:r w:rsidRPr="00396111">
        <w:rPr>
          <w:iCs/>
          <w:color w:val="000000" w:themeColor="text1"/>
          <w:sz w:val="28"/>
          <w:szCs w:val="28"/>
        </w:rPr>
        <w:t xml:space="preserve">2. </w:t>
      </w:r>
      <w:hyperlink r:id="rId11" w:history="1">
        <w:r w:rsidRPr="008061BA">
          <w:rPr>
            <w:rStyle w:val="af4"/>
            <w:iCs/>
            <w:sz w:val="28"/>
            <w:szCs w:val="28"/>
          </w:rPr>
          <w:t>www.minfin.ru</w:t>
        </w:r>
      </w:hyperlink>
      <w:r w:rsidRPr="00396111">
        <w:rPr>
          <w:iCs/>
          <w:color w:val="000000" w:themeColor="text1"/>
          <w:sz w:val="28"/>
          <w:szCs w:val="28"/>
        </w:rPr>
        <w:t xml:space="preserve"> </w:t>
      </w:r>
    </w:p>
    <w:p w14:paraId="21C5C9D1" w14:textId="04A2843E" w:rsidR="00396111" w:rsidRDefault="00396111" w:rsidP="00396111">
      <w:pPr>
        <w:pStyle w:val="a6"/>
        <w:ind w:left="1069"/>
        <w:jc w:val="both"/>
        <w:rPr>
          <w:iCs/>
          <w:color w:val="000000" w:themeColor="text1"/>
          <w:sz w:val="28"/>
          <w:szCs w:val="28"/>
        </w:rPr>
      </w:pPr>
      <w:r w:rsidRPr="00396111">
        <w:rPr>
          <w:iCs/>
          <w:color w:val="000000" w:themeColor="text1"/>
          <w:sz w:val="28"/>
          <w:szCs w:val="28"/>
        </w:rPr>
        <w:t xml:space="preserve">3. </w:t>
      </w:r>
      <w:hyperlink r:id="rId12" w:history="1">
        <w:r w:rsidRPr="008061BA">
          <w:rPr>
            <w:rStyle w:val="af4"/>
            <w:iCs/>
            <w:sz w:val="28"/>
            <w:szCs w:val="28"/>
          </w:rPr>
          <w:t>www.nalog.ru</w:t>
        </w:r>
      </w:hyperlink>
      <w:r w:rsidRPr="00396111">
        <w:rPr>
          <w:iCs/>
          <w:color w:val="000000" w:themeColor="text1"/>
          <w:sz w:val="28"/>
          <w:szCs w:val="28"/>
        </w:rPr>
        <w:t xml:space="preserve"> </w:t>
      </w:r>
    </w:p>
    <w:p w14:paraId="4F19AF33" w14:textId="34E8DC5C" w:rsidR="00396111" w:rsidRDefault="00396111" w:rsidP="00396111">
      <w:pPr>
        <w:pStyle w:val="a6"/>
        <w:ind w:left="1069"/>
        <w:jc w:val="both"/>
        <w:rPr>
          <w:iCs/>
          <w:color w:val="000000" w:themeColor="text1"/>
          <w:sz w:val="28"/>
          <w:szCs w:val="28"/>
        </w:rPr>
      </w:pPr>
      <w:r w:rsidRPr="00396111">
        <w:rPr>
          <w:iCs/>
          <w:color w:val="000000" w:themeColor="text1"/>
          <w:sz w:val="28"/>
          <w:szCs w:val="28"/>
        </w:rPr>
        <w:t xml:space="preserve">4. </w:t>
      </w:r>
      <w:hyperlink r:id="rId13" w:history="1">
        <w:r w:rsidRPr="008061BA">
          <w:rPr>
            <w:rStyle w:val="af4"/>
            <w:iCs/>
            <w:sz w:val="28"/>
            <w:szCs w:val="28"/>
          </w:rPr>
          <w:t>www.customs.ru</w:t>
        </w:r>
      </w:hyperlink>
      <w:r w:rsidRPr="00396111">
        <w:rPr>
          <w:iCs/>
          <w:color w:val="000000" w:themeColor="text1"/>
          <w:sz w:val="28"/>
          <w:szCs w:val="28"/>
        </w:rPr>
        <w:t xml:space="preserve"> </w:t>
      </w:r>
    </w:p>
    <w:p w14:paraId="7E5CAFDB" w14:textId="77777777" w:rsidR="00396111" w:rsidRDefault="00396111" w:rsidP="00396111">
      <w:pPr>
        <w:pStyle w:val="a6"/>
        <w:ind w:left="1069"/>
        <w:jc w:val="both"/>
        <w:rPr>
          <w:iCs/>
          <w:color w:val="000000" w:themeColor="text1"/>
          <w:sz w:val="28"/>
          <w:szCs w:val="28"/>
        </w:rPr>
      </w:pPr>
      <w:r w:rsidRPr="00396111">
        <w:rPr>
          <w:iCs/>
          <w:color w:val="000000" w:themeColor="text1"/>
          <w:sz w:val="28"/>
          <w:szCs w:val="28"/>
        </w:rPr>
        <w:t xml:space="preserve">5. www.tsouz.ru  </w:t>
      </w:r>
    </w:p>
    <w:p w14:paraId="30E86308" w14:textId="32532E3A" w:rsidR="00396111" w:rsidRPr="00A1360A" w:rsidRDefault="00396111" w:rsidP="00686C55">
      <w:pPr>
        <w:pStyle w:val="a6"/>
        <w:ind w:left="1069"/>
        <w:jc w:val="both"/>
        <w:rPr>
          <w:iCs/>
          <w:color w:val="000000" w:themeColor="text1"/>
          <w:sz w:val="28"/>
          <w:szCs w:val="28"/>
        </w:rPr>
      </w:pPr>
      <w:r w:rsidRPr="00396111">
        <w:rPr>
          <w:iCs/>
          <w:color w:val="000000" w:themeColor="text1"/>
          <w:sz w:val="28"/>
          <w:szCs w:val="28"/>
        </w:rPr>
        <w:t>6.</w:t>
      </w:r>
      <w:r w:rsidR="00686C55">
        <w:rPr>
          <w:iCs/>
          <w:color w:val="000000" w:themeColor="text1"/>
          <w:sz w:val="28"/>
          <w:szCs w:val="28"/>
        </w:rPr>
        <w:t>Электронные ресурсы БИК</w:t>
      </w:r>
      <w:r w:rsidR="00686C55" w:rsidRPr="00A1360A">
        <w:rPr>
          <w:iCs/>
          <w:color w:val="000000" w:themeColor="text1"/>
          <w:sz w:val="28"/>
          <w:szCs w:val="28"/>
        </w:rPr>
        <w:t>:</w:t>
      </w:r>
    </w:p>
    <w:p w14:paraId="2F5FC17E" w14:textId="77777777" w:rsidR="00686C55" w:rsidRPr="00686C55" w:rsidRDefault="00686C55" w:rsidP="00686C55">
      <w:pPr>
        <w:pStyle w:val="a6"/>
        <w:ind w:left="1069"/>
        <w:jc w:val="both"/>
        <w:rPr>
          <w:iCs/>
          <w:color w:val="000000" w:themeColor="text1"/>
          <w:sz w:val="28"/>
          <w:szCs w:val="28"/>
        </w:rPr>
      </w:pPr>
      <w:r w:rsidRPr="00686C55">
        <w:rPr>
          <w:iCs/>
          <w:color w:val="000000" w:themeColor="text1"/>
          <w:sz w:val="28"/>
          <w:szCs w:val="28"/>
        </w:rPr>
        <w:t xml:space="preserve"> - </w:t>
      </w:r>
      <w:bookmarkStart w:id="5" w:name="_Hlk123043484"/>
      <w:bookmarkStart w:id="6" w:name="_Hlk122599422"/>
      <w:r w:rsidRPr="00686C55">
        <w:rPr>
          <w:iCs/>
          <w:color w:val="000000" w:themeColor="text1"/>
          <w:sz w:val="28"/>
          <w:szCs w:val="28"/>
        </w:rPr>
        <w:t xml:space="preserve">Электронная библиотека Финансового университета (ЭБ) </w:t>
      </w:r>
      <w:hyperlink r:id="rId14" w:history="1">
        <w:r w:rsidRPr="00686C55">
          <w:rPr>
            <w:rStyle w:val="af4"/>
            <w:iCs/>
            <w:sz w:val="28"/>
            <w:szCs w:val="28"/>
          </w:rPr>
          <w:t>http://elib.fa.ru/</w:t>
        </w:r>
      </w:hyperlink>
    </w:p>
    <w:p w14:paraId="078ED099" w14:textId="57D076EB" w:rsidR="00686C55" w:rsidRPr="00686C55" w:rsidRDefault="00686C55" w:rsidP="00686C55">
      <w:pPr>
        <w:pStyle w:val="a6"/>
        <w:ind w:left="1069"/>
        <w:jc w:val="both"/>
        <w:rPr>
          <w:iCs/>
          <w:color w:val="000000" w:themeColor="text1"/>
          <w:sz w:val="28"/>
          <w:szCs w:val="28"/>
          <w:u w:val="single"/>
        </w:rPr>
      </w:pPr>
      <w:r w:rsidRPr="00686C55">
        <w:rPr>
          <w:iCs/>
          <w:color w:val="000000" w:themeColor="text1"/>
          <w:sz w:val="28"/>
          <w:szCs w:val="28"/>
        </w:rPr>
        <w:t xml:space="preserve"> - Электронно-библиотечная система BOOK.RU </w:t>
      </w:r>
      <w:hyperlink r:id="rId15" w:history="1">
        <w:r w:rsidRPr="00686C55">
          <w:rPr>
            <w:rStyle w:val="af4"/>
            <w:iCs/>
            <w:sz w:val="28"/>
            <w:szCs w:val="28"/>
          </w:rPr>
          <w:t>http://www.book.ru</w:t>
        </w:r>
      </w:hyperlink>
    </w:p>
    <w:p w14:paraId="0CE53E8C" w14:textId="5A0C8CA4" w:rsidR="00686C55" w:rsidRPr="00686C55" w:rsidRDefault="00686C55" w:rsidP="00686C55">
      <w:pPr>
        <w:pStyle w:val="a6"/>
        <w:ind w:left="1069"/>
        <w:jc w:val="both"/>
        <w:rPr>
          <w:iCs/>
          <w:color w:val="000000" w:themeColor="text1"/>
          <w:sz w:val="28"/>
          <w:szCs w:val="28"/>
        </w:rPr>
      </w:pPr>
      <w:r w:rsidRPr="00686C55">
        <w:rPr>
          <w:iCs/>
          <w:color w:val="000000" w:themeColor="text1"/>
          <w:sz w:val="28"/>
          <w:szCs w:val="28"/>
        </w:rPr>
        <w:t xml:space="preserve"> - Электронно-библиотечная система «Университетская библиотека ОНЛАЙН» </w:t>
      </w:r>
      <w:hyperlink r:id="rId16" w:history="1">
        <w:r w:rsidRPr="00686C55">
          <w:rPr>
            <w:rStyle w:val="af4"/>
            <w:iCs/>
            <w:sz w:val="28"/>
            <w:szCs w:val="28"/>
            <w:lang w:val="en-US"/>
          </w:rPr>
          <w:t>http</w:t>
        </w:r>
        <w:r w:rsidRPr="00686C55">
          <w:rPr>
            <w:rStyle w:val="af4"/>
            <w:iCs/>
            <w:sz w:val="28"/>
            <w:szCs w:val="28"/>
          </w:rPr>
          <w:t>://</w:t>
        </w:r>
        <w:proofErr w:type="spellStart"/>
        <w:r w:rsidRPr="00686C55">
          <w:rPr>
            <w:rStyle w:val="af4"/>
            <w:iCs/>
            <w:sz w:val="28"/>
            <w:szCs w:val="28"/>
            <w:lang w:val="en-US"/>
          </w:rPr>
          <w:t>biblioclub</w:t>
        </w:r>
        <w:proofErr w:type="spellEnd"/>
        <w:r w:rsidRPr="00686C55">
          <w:rPr>
            <w:rStyle w:val="af4"/>
            <w:iCs/>
            <w:sz w:val="28"/>
            <w:szCs w:val="28"/>
          </w:rPr>
          <w:t>.</w:t>
        </w:r>
        <w:proofErr w:type="spellStart"/>
        <w:r w:rsidRPr="00686C55">
          <w:rPr>
            <w:rStyle w:val="af4"/>
            <w:iCs/>
            <w:sz w:val="28"/>
            <w:szCs w:val="28"/>
            <w:lang w:val="en-US"/>
          </w:rPr>
          <w:t>ru</w:t>
        </w:r>
        <w:proofErr w:type="spellEnd"/>
        <w:r w:rsidRPr="00686C55">
          <w:rPr>
            <w:rStyle w:val="af4"/>
            <w:iCs/>
            <w:sz w:val="28"/>
            <w:szCs w:val="28"/>
          </w:rPr>
          <w:t>/</w:t>
        </w:r>
      </w:hyperlink>
    </w:p>
    <w:p w14:paraId="519D46D7" w14:textId="140FB161" w:rsidR="00686C55" w:rsidRPr="00686C55" w:rsidRDefault="00686C55" w:rsidP="00686C55">
      <w:pPr>
        <w:pStyle w:val="a6"/>
        <w:ind w:left="1069"/>
        <w:jc w:val="both"/>
        <w:rPr>
          <w:iCs/>
          <w:color w:val="000000" w:themeColor="text1"/>
          <w:sz w:val="28"/>
          <w:szCs w:val="28"/>
          <w:u w:val="single"/>
        </w:rPr>
      </w:pPr>
      <w:bookmarkStart w:id="7" w:name="_Hlk132636768"/>
      <w:r w:rsidRPr="00686C55">
        <w:rPr>
          <w:iCs/>
          <w:color w:val="000000" w:themeColor="text1"/>
          <w:sz w:val="28"/>
          <w:szCs w:val="28"/>
        </w:rPr>
        <w:t xml:space="preserve"> - Электронно-библиотечная система </w:t>
      </w:r>
      <w:proofErr w:type="spellStart"/>
      <w:r w:rsidRPr="00686C55">
        <w:rPr>
          <w:iCs/>
          <w:color w:val="000000" w:themeColor="text1"/>
          <w:sz w:val="28"/>
          <w:szCs w:val="28"/>
          <w:lang w:val="en-US"/>
        </w:rPr>
        <w:t>Znanium</w:t>
      </w:r>
      <w:proofErr w:type="spellEnd"/>
      <w:r w:rsidRPr="00686C55">
        <w:rPr>
          <w:iCs/>
          <w:color w:val="000000" w:themeColor="text1"/>
          <w:sz w:val="28"/>
          <w:szCs w:val="28"/>
        </w:rPr>
        <w:t xml:space="preserve"> </w:t>
      </w:r>
      <w:bookmarkEnd w:id="7"/>
      <w:r w:rsidRPr="00686C55">
        <w:rPr>
          <w:iCs/>
          <w:color w:val="000000" w:themeColor="text1"/>
          <w:sz w:val="28"/>
          <w:szCs w:val="28"/>
        </w:rPr>
        <w:fldChar w:fldCharType="begin"/>
      </w:r>
      <w:r w:rsidRPr="00686C55">
        <w:rPr>
          <w:iCs/>
          <w:color w:val="000000" w:themeColor="text1"/>
          <w:sz w:val="28"/>
          <w:szCs w:val="28"/>
        </w:rPr>
        <w:instrText xml:space="preserve"> HYPERLINK "http://www.znanium.com" </w:instrText>
      </w:r>
      <w:r w:rsidRPr="00686C55">
        <w:rPr>
          <w:iCs/>
          <w:color w:val="000000" w:themeColor="text1"/>
          <w:sz w:val="28"/>
          <w:szCs w:val="28"/>
        </w:rPr>
        <w:fldChar w:fldCharType="separate"/>
      </w:r>
      <w:r w:rsidRPr="00686C55">
        <w:rPr>
          <w:rStyle w:val="af4"/>
          <w:iCs/>
          <w:sz w:val="28"/>
          <w:szCs w:val="28"/>
        </w:rPr>
        <w:t>http://www.znanium.com</w:t>
      </w:r>
      <w:r w:rsidRPr="00686C55">
        <w:rPr>
          <w:iCs/>
          <w:color w:val="000000" w:themeColor="text1"/>
          <w:sz w:val="28"/>
          <w:szCs w:val="28"/>
        </w:rPr>
        <w:fldChar w:fldCharType="end"/>
      </w:r>
    </w:p>
    <w:p w14:paraId="19B398F9" w14:textId="3447CD22" w:rsidR="00686C55" w:rsidRPr="00686C55" w:rsidRDefault="00686C55" w:rsidP="00686C55">
      <w:pPr>
        <w:pStyle w:val="a6"/>
        <w:ind w:left="1069"/>
        <w:jc w:val="both"/>
        <w:rPr>
          <w:iCs/>
          <w:color w:val="000000" w:themeColor="text1"/>
          <w:sz w:val="28"/>
          <w:szCs w:val="28"/>
        </w:rPr>
      </w:pPr>
      <w:bookmarkStart w:id="8" w:name="_Hlk122599993"/>
      <w:r w:rsidRPr="00686C55">
        <w:rPr>
          <w:iCs/>
          <w:color w:val="000000" w:themeColor="text1"/>
          <w:sz w:val="28"/>
          <w:szCs w:val="28"/>
        </w:rPr>
        <w:t xml:space="preserve"> - Образовательная платформа </w:t>
      </w:r>
      <w:proofErr w:type="spellStart"/>
      <w:r w:rsidRPr="00686C55">
        <w:rPr>
          <w:iCs/>
          <w:color w:val="000000" w:themeColor="text1"/>
          <w:sz w:val="28"/>
          <w:szCs w:val="28"/>
        </w:rPr>
        <w:t>Юрайт</w:t>
      </w:r>
      <w:proofErr w:type="spellEnd"/>
      <w:r w:rsidRPr="00686C55">
        <w:rPr>
          <w:iCs/>
          <w:color w:val="000000" w:themeColor="text1"/>
          <w:sz w:val="28"/>
          <w:szCs w:val="28"/>
        </w:rPr>
        <w:t> </w:t>
      </w:r>
      <w:hyperlink r:id="rId17" w:history="1">
        <w:r w:rsidRPr="00686C55">
          <w:rPr>
            <w:rStyle w:val="af4"/>
            <w:iCs/>
            <w:sz w:val="28"/>
            <w:szCs w:val="28"/>
          </w:rPr>
          <w:t>https://urait.ru/</w:t>
        </w:r>
      </w:hyperlink>
    </w:p>
    <w:p w14:paraId="1A004D65" w14:textId="7D50851B" w:rsidR="00686C55" w:rsidRPr="00686C55" w:rsidRDefault="00686C55" w:rsidP="00686C55">
      <w:pPr>
        <w:pStyle w:val="a6"/>
        <w:ind w:left="1069"/>
        <w:jc w:val="both"/>
        <w:rPr>
          <w:iCs/>
          <w:color w:val="000000" w:themeColor="text1"/>
          <w:sz w:val="28"/>
          <w:szCs w:val="28"/>
        </w:rPr>
      </w:pPr>
      <w:bookmarkStart w:id="9" w:name="_Hlk132636931"/>
      <w:bookmarkEnd w:id="5"/>
      <w:bookmarkEnd w:id="8"/>
      <w:r w:rsidRPr="00686C55">
        <w:rPr>
          <w:iCs/>
          <w:color w:val="000000" w:themeColor="text1"/>
          <w:sz w:val="28"/>
          <w:szCs w:val="28"/>
        </w:rPr>
        <w:t xml:space="preserve"> - Электронно-библиотечная система издательства Проспект http://ebs.prospekt.org/books</w:t>
      </w:r>
    </w:p>
    <w:p w14:paraId="18A5D35E" w14:textId="075C7EE3" w:rsidR="00686C55" w:rsidRPr="00686C55" w:rsidRDefault="00686C55" w:rsidP="00686C55">
      <w:pPr>
        <w:pStyle w:val="a6"/>
        <w:ind w:left="1069"/>
        <w:jc w:val="both"/>
        <w:rPr>
          <w:iCs/>
          <w:color w:val="000000" w:themeColor="text1"/>
          <w:sz w:val="28"/>
          <w:szCs w:val="28"/>
        </w:rPr>
      </w:pPr>
      <w:r w:rsidRPr="00686C55">
        <w:rPr>
          <w:iCs/>
          <w:color w:val="000000" w:themeColor="text1"/>
          <w:sz w:val="28"/>
          <w:szCs w:val="28"/>
        </w:rPr>
        <w:t xml:space="preserve"> - Электронно-библиотечная система издательства Лань https://e.lanbook.com/</w:t>
      </w:r>
    </w:p>
    <w:bookmarkEnd w:id="9"/>
    <w:p w14:paraId="2CAA6F0D" w14:textId="375AA1F8" w:rsidR="00686C55" w:rsidRPr="00686C55" w:rsidRDefault="00686C55" w:rsidP="00686C55">
      <w:pPr>
        <w:pStyle w:val="a6"/>
        <w:ind w:left="1069"/>
        <w:jc w:val="both"/>
        <w:rPr>
          <w:iCs/>
          <w:color w:val="000000" w:themeColor="text1"/>
          <w:sz w:val="28"/>
          <w:szCs w:val="28"/>
          <w:u w:val="single"/>
        </w:rPr>
      </w:pPr>
      <w:r w:rsidRPr="00686C55">
        <w:rPr>
          <w:iCs/>
          <w:color w:val="000000" w:themeColor="text1"/>
          <w:sz w:val="28"/>
          <w:szCs w:val="28"/>
        </w:rPr>
        <w:t xml:space="preserve"> - Деловая онлайн-библиотека </w:t>
      </w:r>
      <w:proofErr w:type="spellStart"/>
      <w:r w:rsidRPr="00686C55">
        <w:rPr>
          <w:iCs/>
          <w:color w:val="000000" w:themeColor="text1"/>
          <w:sz w:val="28"/>
          <w:szCs w:val="28"/>
          <w:lang w:val="en-US"/>
        </w:rPr>
        <w:t>Alpina</w:t>
      </w:r>
      <w:proofErr w:type="spellEnd"/>
      <w:r w:rsidRPr="00686C55">
        <w:rPr>
          <w:iCs/>
          <w:color w:val="000000" w:themeColor="text1"/>
          <w:sz w:val="28"/>
          <w:szCs w:val="28"/>
        </w:rPr>
        <w:t xml:space="preserve"> </w:t>
      </w:r>
      <w:r w:rsidRPr="00686C55">
        <w:rPr>
          <w:iCs/>
          <w:color w:val="000000" w:themeColor="text1"/>
          <w:sz w:val="28"/>
          <w:szCs w:val="28"/>
          <w:lang w:val="en-US"/>
        </w:rPr>
        <w:t>Digital</w:t>
      </w:r>
      <w:r w:rsidRPr="00686C55">
        <w:rPr>
          <w:iCs/>
          <w:color w:val="000000" w:themeColor="text1"/>
          <w:sz w:val="28"/>
          <w:szCs w:val="28"/>
        </w:rPr>
        <w:t xml:space="preserve"> </w:t>
      </w:r>
      <w:hyperlink r:id="rId18" w:history="1">
        <w:r w:rsidRPr="00686C55">
          <w:rPr>
            <w:rStyle w:val="af4"/>
            <w:iCs/>
            <w:sz w:val="28"/>
            <w:szCs w:val="28"/>
            <w:lang w:val="en-US"/>
          </w:rPr>
          <w:t>http</w:t>
        </w:r>
        <w:r w:rsidRPr="00686C55">
          <w:rPr>
            <w:rStyle w:val="af4"/>
            <w:iCs/>
            <w:sz w:val="28"/>
            <w:szCs w:val="28"/>
          </w:rPr>
          <w:t>://</w:t>
        </w:r>
        <w:r w:rsidRPr="00686C55">
          <w:rPr>
            <w:rStyle w:val="af4"/>
            <w:iCs/>
            <w:sz w:val="28"/>
            <w:szCs w:val="28"/>
            <w:lang w:val="en-US"/>
          </w:rPr>
          <w:t>lib</w:t>
        </w:r>
        <w:r w:rsidRPr="00686C55">
          <w:rPr>
            <w:rStyle w:val="af4"/>
            <w:iCs/>
            <w:sz w:val="28"/>
            <w:szCs w:val="28"/>
          </w:rPr>
          <w:t>.</w:t>
        </w:r>
        <w:proofErr w:type="spellStart"/>
        <w:r w:rsidRPr="00686C55">
          <w:rPr>
            <w:rStyle w:val="af4"/>
            <w:iCs/>
            <w:sz w:val="28"/>
            <w:szCs w:val="28"/>
            <w:lang w:val="en-US"/>
          </w:rPr>
          <w:t>alpinadigital</w:t>
        </w:r>
        <w:proofErr w:type="spellEnd"/>
        <w:r w:rsidRPr="00686C55">
          <w:rPr>
            <w:rStyle w:val="af4"/>
            <w:iCs/>
            <w:sz w:val="28"/>
            <w:szCs w:val="28"/>
          </w:rPr>
          <w:t>.</w:t>
        </w:r>
        <w:proofErr w:type="spellStart"/>
        <w:r w:rsidRPr="00686C55">
          <w:rPr>
            <w:rStyle w:val="af4"/>
            <w:iCs/>
            <w:sz w:val="28"/>
            <w:szCs w:val="28"/>
            <w:lang w:val="en-US"/>
          </w:rPr>
          <w:t>ru</w:t>
        </w:r>
        <w:proofErr w:type="spellEnd"/>
        <w:r w:rsidRPr="00686C55">
          <w:rPr>
            <w:rStyle w:val="af4"/>
            <w:iCs/>
            <w:sz w:val="28"/>
            <w:szCs w:val="28"/>
          </w:rPr>
          <w:t>/</w:t>
        </w:r>
      </w:hyperlink>
    </w:p>
    <w:p w14:paraId="21731E84" w14:textId="10744044" w:rsidR="00686C55" w:rsidRPr="00686C55" w:rsidRDefault="00686C55" w:rsidP="00686C55">
      <w:pPr>
        <w:pStyle w:val="a6"/>
        <w:ind w:left="1069"/>
        <w:jc w:val="both"/>
        <w:rPr>
          <w:bCs/>
          <w:iCs/>
          <w:color w:val="000000" w:themeColor="text1"/>
          <w:sz w:val="28"/>
          <w:szCs w:val="28"/>
        </w:rPr>
      </w:pPr>
      <w:bookmarkStart w:id="10" w:name="_Hlk122600044"/>
      <w:r w:rsidRPr="00686C55">
        <w:rPr>
          <w:bCs/>
          <w:iCs/>
          <w:color w:val="000000" w:themeColor="text1"/>
          <w:sz w:val="28"/>
          <w:szCs w:val="28"/>
        </w:rPr>
        <w:t xml:space="preserve"> - Электронная библиотека Издательского дома «Гребенников» </w:t>
      </w:r>
      <w:hyperlink r:id="rId19" w:history="1">
        <w:r w:rsidRPr="00686C55">
          <w:rPr>
            <w:rStyle w:val="af4"/>
            <w:bCs/>
            <w:iCs/>
            <w:sz w:val="28"/>
            <w:szCs w:val="28"/>
          </w:rPr>
          <w:t>https://grebennikon.ru/</w:t>
        </w:r>
      </w:hyperlink>
    </w:p>
    <w:p w14:paraId="58666ACB" w14:textId="4A7105B4" w:rsidR="00686C55" w:rsidRPr="00686C55" w:rsidRDefault="00686C55" w:rsidP="00686C55">
      <w:pPr>
        <w:pStyle w:val="a6"/>
        <w:ind w:left="1069"/>
        <w:jc w:val="both"/>
        <w:rPr>
          <w:iCs/>
          <w:color w:val="000000" w:themeColor="text1"/>
          <w:sz w:val="28"/>
          <w:szCs w:val="28"/>
        </w:rPr>
      </w:pPr>
      <w:bookmarkStart w:id="11" w:name="_Hlk123043542"/>
      <w:bookmarkEnd w:id="10"/>
      <w:r w:rsidRPr="00686C55">
        <w:rPr>
          <w:iCs/>
          <w:color w:val="000000" w:themeColor="text1"/>
          <w:sz w:val="28"/>
          <w:szCs w:val="28"/>
        </w:rPr>
        <w:t xml:space="preserve"> - Научная электронная библиотека </w:t>
      </w:r>
      <w:proofErr w:type="spellStart"/>
      <w:r w:rsidRPr="00686C55">
        <w:rPr>
          <w:iCs/>
          <w:color w:val="000000" w:themeColor="text1"/>
          <w:sz w:val="28"/>
          <w:szCs w:val="28"/>
          <w:lang w:val="en-US"/>
        </w:rPr>
        <w:t>eLibrary</w:t>
      </w:r>
      <w:proofErr w:type="spellEnd"/>
      <w:r w:rsidRPr="00686C55">
        <w:rPr>
          <w:iCs/>
          <w:color w:val="000000" w:themeColor="text1"/>
          <w:sz w:val="28"/>
          <w:szCs w:val="28"/>
        </w:rPr>
        <w:t>.</w:t>
      </w:r>
      <w:proofErr w:type="spellStart"/>
      <w:r w:rsidRPr="00686C55">
        <w:rPr>
          <w:iCs/>
          <w:color w:val="000000" w:themeColor="text1"/>
          <w:sz w:val="28"/>
          <w:szCs w:val="28"/>
          <w:lang w:val="en-US"/>
        </w:rPr>
        <w:t>ru</w:t>
      </w:r>
      <w:proofErr w:type="spellEnd"/>
      <w:r w:rsidRPr="00686C55">
        <w:rPr>
          <w:iCs/>
          <w:color w:val="000000" w:themeColor="text1"/>
          <w:sz w:val="28"/>
          <w:szCs w:val="28"/>
        </w:rPr>
        <w:t xml:space="preserve"> </w:t>
      </w:r>
      <w:hyperlink r:id="rId20" w:history="1">
        <w:r w:rsidRPr="00686C55">
          <w:rPr>
            <w:rStyle w:val="af4"/>
            <w:iCs/>
            <w:sz w:val="28"/>
            <w:szCs w:val="28"/>
            <w:lang w:val="en-US"/>
          </w:rPr>
          <w:t>http</w:t>
        </w:r>
        <w:r w:rsidRPr="00686C55">
          <w:rPr>
            <w:rStyle w:val="af4"/>
            <w:iCs/>
            <w:sz w:val="28"/>
            <w:szCs w:val="28"/>
          </w:rPr>
          <w:t>://</w:t>
        </w:r>
        <w:proofErr w:type="spellStart"/>
        <w:r w:rsidRPr="00686C55">
          <w:rPr>
            <w:rStyle w:val="af4"/>
            <w:iCs/>
            <w:sz w:val="28"/>
            <w:szCs w:val="28"/>
            <w:lang w:val="en-US"/>
          </w:rPr>
          <w:t>elibrary</w:t>
        </w:r>
        <w:proofErr w:type="spellEnd"/>
        <w:r w:rsidRPr="00686C55">
          <w:rPr>
            <w:rStyle w:val="af4"/>
            <w:iCs/>
            <w:sz w:val="28"/>
            <w:szCs w:val="28"/>
          </w:rPr>
          <w:t>.</w:t>
        </w:r>
        <w:proofErr w:type="spellStart"/>
        <w:r w:rsidRPr="00686C55">
          <w:rPr>
            <w:rStyle w:val="af4"/>
            <w:iCs/>
            <w:sz w:val="28"/>
            <w:szCs w:val="28"/>
            <w:lang w:val="en-US"/>
          </w:rPr>
          <w:t>ru</w:t>
        </w:r>
        <w:proofErr w:type="spellEnd"/>
      </w:hyperlink>
      <w:bookmarkEnd w:id="11"/>
      <w:r w:rsidRPr="00686C55">
        <w:rPr>
          <w:iCs/>
          <w:color w:val="000000" w:themeColor="text1"/>
          <w:sz w:val="28"/>
          <w:szCs w:val="28"/>
        </w:rPr>
        <w:t xml:space="preserve">  </w:t>
      </w:r>
    </w:p>
    <w:p w14:paraId="6C1BDA77" w14:textId="3FE7D1B6" w:rsidR="00686C55" w:rsidRDefault="00686C55" w:rsidP="00686C55">
      <w:pPr>
        <w:pStyle w:val="a6"/>
        <w:ind w:left="1069"/>
        <w:jc w:val="both"/>
        <w:rPr>
          <w:iCs/>
          <w:color w:val="000000" w:themeColor="text1"/>
          <w:sz w:val="28"/>
          <w:szCs w:val="28"/>
        </w:rPr>
      </w:pPr>
      <w:r w:rsidRPr="00686C55">
        <w:rPr>
          <w:iCs/>
          <w:color w:val="000000" w:themeColor="text1"/>
          <w:sz w:val="28"/>
          <w:szCs w:val="28"/>
        </w:rPr>
        <w:t xml:space="preserve"> - Национальная электронная библиотека </w:t>
      </w:r>
      <w:hyperlink r:id="rId21" w:history="1">
        <w:r w:rsidRPr="00686C55">
          <w:rPr>
            <w:rStyle w:val="af4"/>
            <w:iCs/>
            <w:sz w:val="28"/>
            <w:szCs w:val="28"/>
          </w:rPr>
          <w:t>http://нэб.рф/</w:t>
        </w:r>
      </w:hyperlink>
    </w:p>
    <w:p w14:paraId="3B6517AC" w14:textId="0A8B9578" w:rsidR="00686C55" w:rsidRPr="00686C55" w:rsidRDefault="00686C55" w:rsidP="00686C55">
      <w:pPr>
        <w:pStyle w:val="a6"/>
        <w:ind w:left="1069"/>
        <w:jc w:val="both"/>
        <w:rPr>
          <w:iCs/>
          <w:color w:val="000000" w:themeColor="text1"/>
          <w:sz w:val="28"/>
          <w:szCs w:val="28"/>
        </w:rPr>
      </w:pPr>
      <w:r w:rsidRPr="00686C55">
        <w:rPr>
          <w:iCs/>
          <w:color w:val="000000" w:themeColor="text1"/>
          <w:sz w:val="28"/>
          <w:szCs w:val="28"/>
        </w:rPr>
        <w:t xml:space="preserve"> - Финансовая справочная система «Финансовый директор» </w:t>
      </w:r>
      <w:r w:rsidRPr="00686C55">
        <w:rPr>
          <w:iCs/>
          <w:color w:val="000000" w:themeColor="text1"/>
          <w:sz w:val="28"/>
          <w:szCs w:val="28"/>
          <w:lang w:val="en-US"/>
        </w:rPr>
        <w:t>http</w:t>
      </w:r>
      <w:r w:rsidRPr="00686C55">
        <w:rPr>
          <w:iCs/>
          <w:color w:val="000000" w:themeColor="text1"/>
          <w:sz w:val="28"/>
          <w:szCs w:val="28"/>
        </w:rPr>
        <w:t>://</w:t>
      </w:r>
      <w:r w:rsidRPr="00686C55">
        <w:rPr>
          <w:iCs/>
          <w:color w:val="000000" w:themeColor="text1"/>
          <w:sz w:val="28"/>
          <w:szCs w:val="28"/>
          <w:lang w:val="en-US"/>
        </w:rPr>
        <w:t>www</w:t>
      </w:r>
      <w:r w:rsidRPr="00686C55">
        <w:rPr>
          <w:iCs/>
          <w:color w:val="000000" w:themeColor="text1"/>
          <w:sz w:val="28"/>
          <w:szCs w:val="28"/>
        </w:rPr>
        <w:t>.1</w:t>
      </w:r>
      <w:proofErr w:type="spellStart"/>
      <w:r w:rsidRPr="00686C55">
        <w:rPr>
          <w:iCs/>
          <w:color w:val="000000" w:themeColor="text1"/>
          <w:sz w:val="28"/>
          <w:szCs w:val="28"/>
          <w:lang w:val="en-US"/>
        </w:rPr>
        <w:t>fd</w:t>
      </w:r>
      <w:proofErr w:type="spellEnd"/>
      <w:r w:rsidRPr="00686C55">
        <w:rPr>
          <w:iCs/>
          <w:color w:val="000000" w:themeColor="text1"/>
          <w:sz w:val="28"/>
          <w:szCs w:val="28"/>
        </w:rPr>
        <w:t>.</w:t>
      </w:r>
      <w:proofErr w:type="spellStart"/>
      <w:r w:rsidRPr="00686C55">
        <w:rPr>
          <w:iCs/>
          <w:color w:val="000000" w:themeColor="text1"/>
          <w:sz w:val="28"/>
          <w:szCs w:val="28"/>
          <w:lang w:val="en-US"/>
        </w:rPr>
        <w:t>ru</w:t>
      </w:r>
      <w:proofErr w:type="spellEnd"/>
      <w:r w:rsidRPr="00686C55">
        <w:rPr>
          <w:iCs/>
          <w:color w:val="000000" w:themeColor="text1"/>
          <w:sz w:val="28"/>
          <w:szCs w:val="28"/>
        </w:rPr>
        <w:t>/</w:t>
      </w:r>
    </w:p>
    <w:bookmarkEnd w:id="6"/>
    <w:p w14:paraId="3C21482E" w14:textId="297EEBD2" w:rsidR="00686C55" w:rsidRPr="00686C55" w:rsidRDefault="00686C55" w:rsidP="00686C55">
      <w:pPr>
        <w:pStyle w:val="a6"/>
        <w:ind w:left="1069"/>
        <w:jc w:val="both"/>
        <w:rPr>
          <w:iCs/>
          <w:color w:val="000000" w:themeColor="text1"/>
          <w:sz w:val="28"/>
          <w:szCs w:val="28"/>
        </w:rPr>
      </w:pPr>
    </w:p>
    <w:p w14:paraId="10C0A2A7" w14:textId="0529A6B8" w:rsidR="00396111" w:rsidRDefault="00396111" w:rsidP="00396111">
      <w:pPr>
        <w:pStyle w:val="a6"/>
        <w:ind w:left="1069"/>
        <w:jc w:val="both"/>
        <w:rPr>
          <w:iCs/>
          <w:color w:val="000000" w:themeColor="text1"/>
          <w:sz w:val="28"/>
          <w:szCs w:val="28"/>
        </w:rPr>
      </w:pPr>
      <w:r w:rsidRPr="00396111">
        <w:rPr>
          <w:iCs/>
          <w:color w:val="000000" w:themeColor="text1"/>
          <w:sz w:val="28"/>
          <w:szCs w:val="28"/>
        </w:rPr>
        <w:t xml:space="preserve">7. Юридическая справочная система «Юрист» http://www.1jur.ru/  </w:t>
      </w:r>
    </w:p>
    <w:p w14:paraId="202E6467" w14:textId="77777777" w:rsidR="00F079CE" w:rsidRDefault="00F079CE" w:rsidP="00396111">
      <w:pPr>
        <w:pStyle w:val="a6"/>
        <w:ind w:left="1069"/>
        <w:jc w:val="both"/>
        <w:rPr>
          <w:iCs/>
          <w:color w:val="000000" w:themeColor="text1"/>
          <w:sz w:val="28"/>
          <w:szCs w:val="28"/>
        </w:rPr>
      </w:pPr>
    </w:p>
    <w:p w14:paraId="10A8CFA1" w14:textId="42B4146F" w:rsidR="00C4429E" w:rsidRPr="00F079CE" w:rsidRDefault="00B4487B" w:rsidP="00F079CE">
      <w:pPr>
        <w:pStyle w:val="a6"/>
        <w:numPr>
          <w:ilvl w:val="0"/>
          <w:numId w:val="34"/>
        </w:numPr>
        <w:ind w:left="284" w:hanging="142"/>
        <w:jc w:val="both"/>
        <w:rPr>
          <w:b/>
          <w:sz w:val="28"/>
          <w:szCs w:val="28"/>
        </w:rPr>
      </w:pPr>
      <w:r w:rsidRPr="00F079CE">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7F633D89" w:rsidR="00C4429E" w:rsidRDefault="00C4429E" w:rsidP="00C4429E">
      <w:pPr>
        <w:shd w:val="clear" w:color="auto" w:fill="FFFFFF"/>
        <w:ind w:firstLine="709"/>
        <w:jc w:val="both"/>
        <w:rPr>
          <w:rFonts w:eastAsia="Calibri"/>
          <w:sz w:val="28"/>
          <w:szCs w:val="28"/>
          <w:lang w:eastAsia="en-US"/>
        </w:rPr>
      </w:pPr>
      <w:r w:rsidRPr="00051B06">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51B06">
        <w:rPr>
          <w:rFonts w:eastAsia="Calibri"/>
          <w:sz w:val="28"/>
          <w:szCs w:val="28"/>
          <w:lang w:eastAsia="en-US"/>
        </w:rPr>
        <w:t>бакалавриата</w:t>
      </w:r>
      <w:proofErr w:type="spellEnd"/>
      <w:r w:rsidRPr="00051B06">
        <w:rPr>
          <w:rFonts w:eastAsia="Calibri"/>
          <w:sz w:val="28"/>
          <w:szCs w:val="28"/>
          <w:lang w:eastAsia="en-US"/>
        </w:rPr>
        <w:t xml:space="preserve"> и магистратуры в Финансовом университете, утвержденные приказом </w:t>
      </w:r>
      <w:proofErr w:type="spellStart"/>
      <w:r w:rsidRPr="00051B06">
        <w:rPr>
          <w:rFonts w:eastAsia="Calibri"/>
          <w:sz w:val="28"/>
          <w:szCs w:val="28"/>
          <w:lang w:eastAsia="en-US"/>
        </w:rPr>
        <w:t>Финуниверситета</w:t>
      </w:r>
      <w:proofErr w:type="spellEnd"/>
      <w:r w:rsidRPr="00051B06">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51B06">
        <w:rPr>
          <w:rFonts w:eastAsia="Calibri"/>
          <w:sz w:val="28"/>
          <w:szCs w:val="28"/>
          <w:lang w:eastAsia="en-US"/>
        </w:rPr>
        <w:t>Финуниверситета</w:t>
      </w:r>
      <w:proofErr w:type="spellEnd"/>
      <w:r w:rsidRPr="00051B06">
        <w:rPr>
          <w:rFonts w:eastAsia="Calibri"/>
          <w:sz w:val="28"/>
          <w:szCs w:val="28"/>
          <w:lang w:eastAsia="en-US"/>
        </w:rPr>
        <w:t xml:space="preserve">»), использовать методические рекомендации департамента. </w:t>
      </w:r>
    </w:p>
    <w:p w14:paraId="1D3C9E2B" w14:textId="76FDDD34" w:rsidR="00F079CE" w:rsidRDefault="00F079CE" w:rsidP="00C4429E">
      <w:pPr>
        <w:shd w:val="clear" w:color="auto" w:fill="FFFFFF"/>
        <w:ind w:firstLine="709"/>
        <w:jc w:val="both"/>
        <w:rPr>
          <w:rFonts w:eastAsia="Calibri"/>
          <w:sz w:val="28"/>
          <w:szCs w:val="28"/>
          <w:lang w:eastAsia="en-US"/>
        </w:rPr>
      </w:pPr>
    </w:p>
    <w:p w14:paraId="041C075C" w14:textId="2C5329B5" w:rsidR="00F079CE" w:rsidRPr="00F079CE" w:rsidRDefault="00F079CE" w:rsidP="00F079CE">
      <w:pPr>
        <w:pStyle w:val="a6"/>
        <w:numPr>
          <w:ilvl w:val="0"/>
          <w:numId w:val="34"/>
        </w:numPr>
        <w:shd w:val="clear" w:color="auto" w:fill="FFFFFF"/>
        <w:ind w:left="284" w:hanging="142"/>
        <w:jc w:val="both"/>
        <w:rPr>
          <w:rFonts w:eastAsia="Calibri"/>
          <w:b/>
          <w:sz w:val="28"/>
          <w:szCs w:val="28"/>
          <w:lang w:eastAsia="en-US"/>
        </w:rPr>
      </w:pPr>
      <w:r w:rsidRPr="00F079CE">
        <w:rPr>
          <w:rFonts w:eastAsia="Calibri"/>
          <w:b/>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490798" w14:textId="4688862C" w:rsidR="00353169" w:rsidRPr="00051B06" w:rsidRDefault="00353169" w:rsidP="00B90F05">
      <w:pPr>
        <w:shd w:val="clear" w:color="auto" w:fill="FFFFFF"/>
        <w:autoSpaceDE/>
        <w:autoSpaceDN/>
        <w:adjustRightInd/>
        <w:spacing w:line="276" w:lineRule="auto"/>
        <w:jc w:val="both"/>
        <w:rPr>
          <w:rFonts w:eastAsia="Calibri"/>
          <w:i/>
          <w:color w:val="FF0000"/>
          <w:sz w:val="28"/>
          <w:szCs w:val="28"/>
          <w:lang w:eastAsia="en-US"/>
        </w:rPr>
      </w:pP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12" w:name="_Toc87273158"/>
      <w:bookmarkStart w:id="13" w:name="_Toc87273874"/>
      <w:r w:rsidRPr="00051B06">
        <w:rPr>
          <w:rFonts w:ascii="Times New Roman" w:eastAsia="Calibri" w:hAnsi="Times New Roman"/>
          <w:i w:val="0"/>
          <w:iCs w:val="0"/>
          <w:color w:val="000000" w:themeColor="text1"/>
        </w:rPr>
        <w:lastRenderedPageBreak/>
        <w:t>11. 1. Комплект лицензионного</w:t>
      </w:r>
      <w:r w:rsidRPr="00ED122F">
        <w:rPr>
          <w:rFonts w:ascii="Times New Roman" w:eastAsia="Calibri" w:hAnsi="Times New Roman"/>
          <w:i w:val="0"/>
          <w:iCs w:val="0"/>
          <w:color w:val="000000" w:themeColor="text1"/>
        </w:rPr>
        <w:t xml:space="preserve"> программного обеспечения</w:t>
      </w:r>
      <w:r w:rsidRPr="00ED122F">
        <w:rPr>
          <w:rFonts w:ascii="Times New Roman" w:eastAsia="Calibri" w:hAnsi="Times New Roman"/>
          <w:b w:val="0"/>
          <w:bCs w:val="0"/>
          <w:i w:val="0"/>
          <w:iCs w:val="0"/>
          <w:kern w:val="32"/>
        </w:rPr>
        <w:t>:</w:t>
      </w:r>
      <w:bookmarkEnd w:id="12"/>
      <w:bookmarkEnd w:id="13"/>
    </w:p>
    <w:p w14:paraId="4062A67E" w14:textId="77777777" w:rsidR="00902DDD" w:rsidRDefault="00902DDD" w:rsidP="00902DDD">
      <w:pPr>
        <w:shd w:val="clear" w:color="auto" w:fill="FFFFFF"/>
        <w:tabs>
          <w:tab w:val="left" w:pos="442"/>
        </w:tabs>
        <w:jc w:val="both"/>
        <w:rPr>
          <w:rFonts w:eastAsia="Calibri"/>
          <w:bCs/>
          <w:sz w:val="28"/>
          <w:szCs w:val="28"/>
        </w:rPr>
      </w:pPr>
      <w:bookmarkStart w:id="14" w:name="_Toc87273159"/>
      <w:bookmarkStart w:id="15" w:name="_Toc87273875"/>
      <w:r>
        <w:rPr>
          <w:rFonts w:eastAsia="Calibri"/>
          <w:bCs/>
          <w:sz w:val="28"/>
          <w:szCs w:val="28"/>
        </w:rPr>
        <w:t xml:space="preserve">1. </w:t>
      </w:r>
      <w:bookmarkStart w:id="16" w:name="_Toc531686469"/>
      <w:bookmarkStart w:id="17"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proofErr w:type="spellStart"/>
      <w:r>
        <w:rPr>
          <w:rFonts w:eastAsia="Calibri"/>
          <w:bCs/>
          <w:sz w:val="28"/>
          <w:szCs w:val="28"/>
          <w:lang w:val="en-US"/>
        </w:rPr>
        <w:t>Libre</w:t>
      </w:r>
      <w:r>
        <w:rPr>
          <w:rFonts w:eastAsia="Calibri"/>
          <w:bCs/>
          <w:sz w:val="28"/>
          <w:szCs w:val="28"/>
        </w:rPr>
        <w:t>Office</w:t>
      </w:r>
      <w:proofErr w:type="spellEnd"/>
      <w:r>
        <w:rPr>
          <w:rFonts w:eastAsia="Calibri"/>
          <w:bCs/>
          <w:sz w:val="28"/>
          <w:szCs w:val="28"/>
        </w:rPr>
        <w:t>;</w:t>
      </w:r>
    </w:p>
    <w:p w14:paraId="239A13A8" w14:textId="77777777" w:rsidR="00902DDD" w:rsidRDefault="00902DDD" w:rsidP="00902DDD">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16"/>
      <w:bookmarkEnd w:id="17"/>
      <w:proofErr w:type="spellStart"/>
      <w:r>
        <w:rPr>
          <w:rFonts w:eastAsia="Calibri"/>
          <w:bCs/>
          <w:sz w:val="28"/>
          <w:szCs w:val="28"/>
        </w:rPr>
        <w:t>Kaspersky</w:t>
      </w:r>
      <w:proofErr w:type="spellEnd"/>
    </w:p>
    <w:p w14:paraId="71A9C453" w14:textId="68F0CC60" w:rsidR="00C4429E" w:rsidRPr="00ED122F" w:rsidRDefault="00902DDD" w:rsidP="00902DDD">
      <w:pPr>
        <w:pStyle w:val="2"/>
        <w:ind w:firstLine="709"/>
        <w:jc w:val="both"/>
        <w:rPr>
          <w:rFonts w:ascii="Times New Roman" w:eastAsia="Calibri" w:hAnsi="Times New Roman"/>
          <w:i w:val="0"/>
          <w:iCs w:val="0"/>
        </w:rPr>
      </w:pPr>
      <w:r w:rsidRPr="00ED122F">
        <w:rPr>
          <w:rFonts w:ascii="Times New Roman" w:eastAsia="Calibri" w:hAnsi="Times New Roman"/>
          <w:i w:val="0"/>
          <w:iCs w:val="0"/>
        </w:rPr>
        <w:t xml:space="preserve"> </w:t>
      </w:r>
      <w:r w:rsidR="00C4429E"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14"/>
      <w:bookmarkEnd w:id="15"/>
    </w:p>
    <w:p w14:paraId="18DD8A48" w14:textId="77777777" w:rsidR="00C4429E" w:rsidRPr="0057408E" w:rsidRDefault="00C4429E" w:rsidP="00C4429E">
      <w:pPr>
        <w:ind w:firstLine="709"/>
        <w:jc w:val="right"/>
        <w:rPr>
          <w:b/>
          <w:sz w:val="28"/>
        </w:rPr>
      </w:pPr>
      <w:bookmarkStart w:id="18" w:name="_Toc87273160"/>
      <w:bookmarkStart w:id="19"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w:t>
            </w:r>
            <w:proofErr w:type="spellStart"/>
            <w:r w:rsidRPr="0085503C">
              <w:rPr>
                <w:color w:val="000000"/>
                <w:sz w:val="28"/>
                <w:szCs w:val="28"/>
              </w:rPr>
              <w:t>КонсультантПлюс</w:t>
            </w:r>
            <w:proofErr w:type="spellEnd"/>
            <w:r w:rsidRPr="0085503C">
              <w:rPr>
                <w:color w:val="000000"/>
                <w:sz w:val="28"/>
                <w:szCs w:val="28"/>
              </w:rPr>
              <w:t>»</w:t>
            </w:r>
          </w:p>
        </w:tc>
        <w:tc>
          <w:tcPr>
            <w:tcW w:w="3475" w:type="dxa"/>
          </w:tcPr>
          <w:p w14:paraId="7F68BCFC" w14:textId="7D0B25D4"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396111">
              <w:rPr>
                <w:color w:val="000000"/>
                <w:sz w:val="28"/>
                <w:szCs w:val="28"/>
              </w:rPr>
              <w:t>8</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2317EF20"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396111">
              <w:rPr>
                <w:color w:val="000000"/>
                <w:sz w:val="28"/>
                <w:szCs w:val="28"/>
              </w:rPr>
              <w:t>8</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2"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14721663" w:rsidR="00C4429E" w:rsidRPr="0085503C" w:rsidRDefault="00C4429E" w:rsidP="00B4487B">
            <w:pPr>
              <w:jc w:val="center"/>
              <w:rPr>
                <w:color w:val="000000"/>
                <w:sz w:val="28"/>
                <w:szCs w:val="28"/>
              </w:rPr>
            </w:pPr>
            <w:r w:rsidRPr="0085503C">
              <w:rPr>
                <w:color w:val="000000"/>
                <w:sz w:val="28"/>
                <w:szCs w:val="28"/>
              </w:rPr>
              <w:t>Темы 1-</w:t>
            </w:r>
            <w:r w:rsidR="00396111">
              <w:rPr>
                <w:color w:val="000000"/>
                <w:sz w:val="28"/>
                <w:szCs w:val="28"/>
              </w:rPr>
              <w:t>8</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8"/>
      <w:bookmarkEnd w:id="19"/>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20" w:name="_Toc29731747"/>
      <w:bookmarkStart w:id="21"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20"/>
      <w:bookmarkEnd w:id="21"/>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AF4DB2">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BFD62" w14:textId="77777777" w:rsidR="00843C10" w:rsidRDefault="00843C10" w:rsidP="00C52F7B">
      <w:r>
        <w:separator/>
      </w:r>
    </w:p>
  </w:endnote>
  <w:endnote w:type="continuationSeparator" w:id="0">
    <w:p w14:paraId="2DD39890" w14:textId="77777777" w:rsidR="00843C10" w:rsidRDefault="00843C1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7B957582" w:rsidR="008049CB" w:rsidRDefault="008049CB">
        <w:pPr>
          <w:pStyle w:val="af"/>
          <w:jc w:val="center"/>
        </w:pPr>
        <w:r>
          <w:fldChar w:fldCharType="begin"/>
        </w:r>
        <w:r>
          <w:instrText>PAGE   \* MERGEFORMAT</w:instrText>
        </w:r>
        <w:r>
          <w:fldChar w:fldCharType="separate"/>
        </w:r>
        <w:r w:rsidR="007F3664">
          <w:rPr>
            <w:noProof/>
          </w:rPr>
          <w:t>20</w:t>
        </w:r>
        <w:r>
          <w:fldChar w:fldCharType="end"/>
        </w:r>
      </w:p>
    </w:sdtContent>
  </w:sdt>
  <w:p w14:paraId="044A01D1" w14:textId="77777777" w:rsidR="008049CB" w:rsidRDefault="008049C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24FDC" w14:textId="77777777" w:rsidR="00843C10" w:rsidRDefault="00843C10" w:rsidP="00C52F7B">
      <w:r>
        <w:separator/>
      </w:r>
    </w:p>
  </w:footnote>
  <w:footnote w:type="continuationSeparator" w:id="0">
    <w:p w14:paraId="2E2A8B9D" w14:textId="77777777" w:rsidR="00843C10" w:rsidRDefault="00843C1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1801119"/>
    <w:multiLevelType w:val="hybridMultilevel"/>
    <w:tmpl w:val="46465F1A"/>
    <w:lvl w:ilvl="0" w:tplc="28B2AAA6">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B73B8C"/>
    <w:multiLevelType w:val="hybridMultilevel"/>
    <w:tmpl w:val="401CDF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4"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27"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E14311"/>
    <w:multiLevelType w:val="hybridMultilevel"/>
    <w:tmpl w:val="CDD4C9CC"/>
    <w:lvl w:ilvl="0" w:tplc="3B6E4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3"/>
  </w:num>
  <w:num w:numId="4">
    <w:abstractNumId w:val="12"/>
  </w:num>
  <w:num w:numId="5">
    <w:abstractNumId w:val="28"/>
  </w:num>
  <w:num w:numId="6">
    <w:abstractNumId w:val="1"/>
  </w:num>
  <w:num w:numId="7">
    <w:abstractNumId w:val="8"/>
  </w:num>
  <w:num w:numId="8">
    <w:abstractNumId w:val="5"/>
  </w:num>
  <w:num w:numId="9">
    <w:abstractNumId w:val="24"/>
  </w:num>
  <w:num w:numId="10">
    <w:abstractNumId w:val="31"/>
  </w:num>
  <w:num w:numId="11">
    <w:abstractNumId w:val="3"/>
  </w:num>
  <w:num w:numId="12">
    <w:abstractNumId w:val="19"/>
  </w:num>
  <w:num w:numId="13">
    <w:abstractNumId w:val="7"/>
  </w:num>
  <w:num w:numId="14">
    <w:abstractNumId w:val="20"/>
  </w:num>
  <w:num w:numId="15">
    <w:abstractNumId w:val="22"/>
  </w:num>
  <w:num w:numId="16">
    <w:abstractNumId w:val="23"/>
  </w:num>
  <w:num w:numId="17">
    <w:abstractNumId w:val="9"/>
  </w:num>
  <w:num w:numId="18">
    <w:abstractNumId w:val="14"/>
  </w:num>
  <w:num w:numId="19">
    <w:abstractNumId w:val="11"/>
  </w:num>
  <w:num w:numId="20">
    <w:abstractNumId w:val="16"/>
  </w:num>
  <w:num w:numId="21">
    <w:abstractNumId w:val="33"/>
  </w:num>
  <w:num w:numId="22">
    <w:abstractNumId w:val="2"/>
  </w:num>
  <w:num w:numId="23">
    <w:abstractNumId w:val="10"/>
  </w:num>
  <w:num w:numId="24">
    <w:abstractNumId w:val="29"/>
  </w:num>
  <w:num w:numId="25">
    <w:abstractNumId w:val="32"/>
  </w:num>
  <w:num w:numId="26">
    <w:abstractNumId w:val="1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1B06"/>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C1AFD"/>
    <w:rsid w:val="000C534D"/>
    <w:rsid w:val="000C5D47"/>
    <w:rsid w:val="000D0BC8"/>
    <w:rsid w:val="000D1088"/>
    <w:rsid w:val="000D2EC5"/>
    <w:rsid w:val="000D68BE"/>
    <w:rsid w:val="000E02C0"/>
    <w:rsid w:val="000E31BA"/>
    <w:rsid w:val="000F4243"/>
    <w:rsid w:val="000F69A4"/>
    <w:rsid w:val="00100EC0"/>
    <w:rsid w:val="001034C8"/>
    <w:rsid w:val="00103D5A"/>
    <w:rsid w:val="00103F59"/>
    <w:rsid w:val="001065DB"/>
    <w:rsid w:val="001074EA"/>
    <w:rsid w:val="00110B7D"/>
    <w:rsid w:val="00110F5C"/>
    <w:rsid w:val="001122B7"/>
    <w:rsid w:val="00113D08"/>
    <w:rsid w:val="00114EAC"/>
    <w:rsid w:val="00121560"/>
    <w:rsid w:val="001243F7"/>
    <w:rsid w:val="001302AF"/>
    <w:rsid w:val="00130BA7"/>
    <w:rsid w:val="001352B4"/>
    <w:rsid w:val="00136583"/>
    <w:rsid w:val="00141137"/>
    <w:rsid w:val="00145199"/>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82544"/>
    <w:rsid w:val="00183B21"/>
    <w:rsid w:val="00186288"/>
    <w:rsid w:val="00186A69"/>
    <w:rsid w:val="001876B9"/>
    <w:rsid w:val="00187EA4"/>
    <w:rsid w:val="00191D66"/>
    <w:rsid w:val="0019486A"/>
    <w:rsid w:val="00196416"/>
    <w:rsid w:val="0019785F"/>
    <w:rsid w:val="001A2916"/>
    <w:rsid w:val="001A5DD0"/>
    <w:rsid w:val="001B4AEC"/>
    <w:rsid w:val="001B4C63"/>
    <w:rsid w:val="001B553B"/>
    <w:rsid w:val="001B5AFF"/>
    <w:rsid w:val="001B67E1"/>
    <w:rsid w:val="001C0AA9"/>
    <w:rsid w:val="001C2C4E"/>
    <w:rsid w:val="001C5D94"/>
    <w:rsid w:val="001D2169"/>
    <w:rsid w:val="001D5711"/>
    <w:rsid w:val="001E0C37"/>
    <w:rsid w:val="001E167F"/>
    <w:rsid w:val="001F3485"/>
    <w:rsid w:val="00203E43"/>
    <w:rsid w:val="0020777C"/>
    <w:rsid w:val="00207C98"/>
    <w:rsid w:val="0021083E"/>
    <w:rsid w:val="002110E8"/>
    <w:rsid w:val="00222DB5"/>
    <w:rsid w:val="00227F6A"/>
    <w:rsid w:val="00231417"/>
    <w:rsid w:val="0023630A"/>
    <w:rsid w:val="00240711"/>
    <w:rsid w:val="002427BA"/>
    <w:rsid w:val="002450C3"/>
    <w:rsid w:val="00247019"/>
    <w:rsid w:val="0025075A"/>
    <w:rsid w:val="00251CC2"/>
    <w:rsid w:val="00251E74"/>
    <w:rsid w:val="002569F8"/>
    <w:rsid w:val="00256DF1"/>
    <w:rsid w:val="00256F66"/>
    <w:rsid w:val="00257966"/>
    <w:rsid w:val="00265C02"/>
    <w:rsid w:val="00284DCB"/>
    <w:rsid w:val="00286D22"/>
    <w:rsid w:val="00290A9C"/>
    <w:rsid w:val="002A2809"/>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285D"/>
    <w:rsid w:val="002D5BCA"/>
    <w:rsid w:val="002D5BE2"/>
    <w:rsid w:val="002D6170"/>
    <w:rsid w:val="002D786A"/>
    <w:rsid w:val="002D7F79"/>
    <w:rsid w:val="002E01B0"/>
    <w:rsid w:val="002E02AB"/>
    <w:rsid w:val="002E11C9"/>
    <w:rsid w:val="002E1CF8"/>
    <w:rsid w:val="002E4576"/>
    <w:rsid w:val="002E4BFB"/>
    <w:rsid w:val="002E7D40"/>
    <w:rsid w:val="00300626"/>
    <w:rsid w:val="00311A81"/>
    <w:rsid w:val="003127E5"/>
    <w:rsid w:val="00312994"/>
    <w:rsid w:val="003136F6"/>
    <w:rsid w:val="00316433"/>
    <w:rsid w:val="00321758"/>
    <w:rsid w:val="00323C26"/>
    <w:rsid w:val="00325C45"/>
    <w:rsid w:val="00326344"/>
    <w:rsid w:val="003268F7"/>
    <w:rsid w:val="00332E79"/>
    <w:rsid w:val="00333EAB"/>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4671"/>
    <w:rsid w:val="0037033C"/>
    <w:rsid w:val="00372738"/>
    <w:rsid w:val="00373A22"/>
    <w:rsid w:val="00373FD2"/>
    <w:rsid w:val="003761B6"/>
    <w:rsid w:val="00381B06"/>
    <w:rsid w:val="00383417"/>
    <w:rsid w:val="00385C43"/>
    <w:rsid w:val="00396111"/>
    <w:rsid w:val="003971AB"/>
    <w:rsid w:val="0039743F"/>
    <w:rsid w:val="003A0414"/>
    <w:rsid w:val="003A2E11"/>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3CD"/>
    <w:rsid w:val="003F44EB"/>
    <w:rsid w:val="003F4CB0"/>
    <w:rsid w:val="003F71E6"/>
    <w:rsid w:val="00400154"/>
    <w:rsid w:val="00402DA2"/>
    <w:rsid w:val="00404432"/>
    <w:rsid w:val="00410103"/>
    <w:rsid w:val="00411845"/>
    <w:rsid w:val="004130C4"/>
    <w:rsid w:val="00415637"/>
    <w:rsid w:val="00415D27"/>
    <w:rsid w:val="00415D9A"/>
    <w:rsid w:val="00416565"/>
    <w:rsid w:val="00423D09"/>
    <w:rsid w:val="00427FBF"/>
    <w:rsid w:val="00432FEA"/>
    <w:rsid w:val="00434E67"/>
    <w:rsid w:val="004403AF"/>
    <w:rsid w:val="00442F89"/>
    <w:rsid w:val="00450762"/>
    <w:rsid w:val="00452334"/>
    <w:rsid w:val="004656E7"/>
    <w:rsid w:val="00466D91"/>
    <w:rsid w:val="00467685"/>
    <w:rsid w:val="00467ADE"/>
    <w:rsid w:val="00475DE5"/>
    <w:rsid w:val="00476DBF"/>
    <w:rsid w:val="00483161"/>
    <w:rsid w:val="00483A48"/>
    <w:rsid w:val="00490B3F"/>
    <w:rsid w:val="004915BD"/>
    <w:rsid w:val="00496846"/>
    <w:rsid w:val="004A4984"/>
    <w:rsid w:val="004A750B"/>
    <w:rsid w:val="004B0E23"/>
    <w:rsid w:val="004B1870"/>
    <w:rsid w:val="004B4BFE"/>
    <w:rsid w:val="004B7E65"/>
    <w:rsid w:val="004C4AA8"/>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697A"/>
    <w:rsid w:val="00520388"/>
    <w:rsid w:val="00520A0C"/>
    <w:rsid w:val="005228A4"/>
    <w:rsid w:val="00523BF9"/>
    <w:rsid w:val="00524846"/>
    <w:rsid w:val="0052632F"/>
    <w:rsid w:val="0052666D"/>
    <w:rsid w:val="00526E92"/>
    <w:rsid w:val="00535934"/>
    <w:rsid w:val="005362C7"/>
    <w:rsid w:val="005370A7"/>
    <w:rsid w:val="005423CB"/>
    <w:rsid w:val="00542A80"/>
    <w:rsid w:val="00543A77"/>
    <w:rsid w:val="005532E3"/>
    <w:rsid w:val="00555ABF"/>
    <w:rsid w:val="00570A43"/>
    <w:rsid w:val="005714F2"/>
    <w:rsid w:val="0057189E"/>
    <w:rsid w:val="00577CE4"/>
    <w:rsid w:val="0058306C"/>
    <w:rsid w:val="0058308F"/>
    <w:rsid w:val="00584D6A"/>
    <w:rsid w:val="0059504A"/>
    <w:rsid w:val="00596CE9"/>
    <w:rsid w:val="005A0208"/>
    <w:rsid w:val="005A67DA"/>
    <w:rsid w:val="005B03DE"/>
    <w:rsid w:val="005B5A44"/>
    <w:rsid w:val="005C31BB"/>
    <w:rsid w:val="005C389D"/>
    <w:rsid w:val="005C5193"/>
    <w:rsid w:val="005D03A1"/>
    <w:rsid w:val="005D21FE"/>
    <w:rsid w:val="005D23BA"/>
    <w:rsid w:val="005D36BA"/>
    <w:rsid w:val="005D61A1"/>
    <w:rsid w:val="005E16E4"/>
    <w:rsid w:val="005E46AA"/>
    <w:rsid w:val="005E4B96"/>
    <w:rsid w:val="005E566C"/>
    <w:rsid w:val="005E5A3B"/>
    <w:rsid w:val="005F0954"/>
    <w:rsid w:val="005F09BD"/>
    <w:rsid w:val="005F1602"/>
    <w:rsid w:val="005F49FA"/>
    <w:rsid w:val="00602300"/>
    <w:rsid w:val="00602C9C"/>
    <w:rsid w:val="00604857"/>
    <w:rsid w:val="00606047"/>
    <w:rsid w:val="00607EFB"/>
    <w:rsid w:val="00610D5C"/>
    <w:rsid w:val="00622AD3"/>
    <w:rsid w:val="0062422A"/>
    <w:rsid w:val="0062424B"/>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83A64"/>
    <w:rsid w:val="00686C55"/>
    <w:rsid w:val="00690C04"/>
    <w:rsid w:val="006917FD"/>
    <w:rsid w:val="00697B17"/>
    <w:rsid w:val="006A1858"/>
    <w:rsid w:val="006A2253"/>
    <w:rsid w:val="006A2970"/>
    <w:rsid w:val="006A39A3"/>
    <w:rsid w:val="006B3C5B"/>
    <w:rsid w:val="006B5AE1"/>
    <w:rsid w:val="006B5B4D"/>
    <w:rsid w:val="006C3B14"/>
    <w:rsid w:val="006D1A6A"/>
    <w:rsid w:val="006D2028"/>
    <w:rsid w:val="006D27FF"/>
    <w:rsid w:val="006D6D2D"/>
    <w:rsid w:val="006D77CF"/>
    <w:rsid w:val="006E12A8"/>
    <w:rsid w:val="006E7D28"/>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4E5"/>
    <w:rsid w:val="007C279D"/>
    <w:rsid w:val="007C6006"/>
    <w:rsid w:val="007C76B2"/>
    <w:rsid w:val="007D0069"/>
    <w:rsid w:val="007D2EFA"/>
    <w:rsid w:val="007D317B"/>
    <w:rsid w:val="007D3850"/>
    <w:rsid w:val="007D475C"/>
    <w:rsid w:val="007D6C34"/>
    <w:rsid w:val="007D77A0"/>
    <w:rsid w:val="007E18A8"/>
    <w:rsid w:val="007E3FEC"/>
    <w:rsid w:val="007E5195"/>
    <w:rsid w:val="007E5A9E"/>
    <w:rsid w:val="007E6680"/>
    <w:rsid w:val="007F16EE"/>
    <w:rsid w:val="007F3664"/>
    <w:rsid w:val="007F43B0"/>
    <w:rsid w:val="007F76D4"/>
    <w:rsid w:val="007F77E1"/>
    <w:rsid w:val="0080014F"/>
    <w:rsid w:val="008001F1"/>
    <w:rsid w:val="00800257"/>
    <w:rsid w:val="00800900"/>
    <w:rsid w:val="00800EFC"/>
    <w:rsid w:val="00803CDE"/>
    <w:rsid w:val="008049CB"/>
    <w:rsid w:val="008072D6"/>
    <w:rsid w:val="00807654"/>
    <w:rsid w:val="00807934"/>
    <w:rsid w:val="00810918"/>
    <w:rsid w:val="00811064"/>
    <w:rsid w:val="00812C5C"/>
    <w:rsid w:val="00813345"/>
    <w:rsid w:val="00815B1D"/>
    <w:rsid w:val="00830003"/>
    <w:rsid w:val="00830794"/>
    <w:rsid w:val="0083365F"/>
    <w:rsid w:val="00843010"/>
    <w:rsid w:val="00843C10"/>
    <w:rsid w:val="0084556F"/>
    <w:rsid w:val="00846604"/>
    <w:rsid w:val="00846A94"/>
    <w:rsid w:val="00850733"/>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60E"/>
    <w:rsid w:val="008879AA"/>
    <w:rsid w:val="0089082F"/>
    <w:rsid w:val="00890E00"/>
    <w:rsid w:val="00891945"/>
    <w:rsid w:val="0089306C"/>
    <w:rsid w:val="00895124"/>
    <w:rsid w:val="0089686F"/>
    <w:rsid w:val="008974EF"/>
    <w:rsid w:val="008A0FA5"/>
    <w:rsid w:val="008A2568"/>
    <w:rsid w:val="008A2BDE"/>
    <w:rsid w:val="008A6537"/>
    <w:rsid w:val="008B21F1"/>
    <w:rsid w:val="008B5274"/>
    <w:rsid w:val="008B578E"/>
    <w:rsid w:val="008C1365"/>
    <w:rsid w:val="008C22B4"/>
    <w:rsid w:val="008C7BCC"/>
    <w:rsid w:val="008D0868"/>
    <w:rsid w:val="008D6227"/>
    <w:rsid w:val="008D6965"/>
    <w:rsid w:val="008D7C13"/>
    <w:rsid w:val="008E474C"/>
    <w:rsid w:val="008E5DB9"/>
    <w:rsid w:val="008F0FA2"/>
    <w:rsid w:val="00900B00"/>
    <w:rsid w:val="00901E20"/>
    <w:rsid w:val="00902DDD"/>
    <w:rsid w:val="0090565A"/>
    <w:rsid w:val="00906432"/>
    <w:rsid w:val="00907AFF"/>
    <w:rsid w:val="00910BE5"/>
    <w:rsid w:val="00912E9C"/>
    <w:rsid w:val="00913919"/>
    <w:rsid w:val="00916C16"/>
    <w:rsid w:val="00916CCD"/>
    <w:rsid w:val="00926AB3"/>
    <w:rsid w:val="00930B60"/>
    <w:rsid w:val="009316BA"/>
    <w:rsid w:val="00932FCE"/>
    <w:rsid w:val="0093396F"/>
    <w:rsid w:val="0093509E"/>
    <w:rsid w:val="00935105"/>
    <w:rsid w:val="00935E42"/>
    <w:rsid w:val="00936571"/>
    <w:rsid w:val="0093660A"/>
    <w:rsid w:val="00942E69"/>
    <w:rsid w:val="009432B1"/>
    <w:rsid w:val="009437B8"/>
    <w:rsid w:val="00945255"/>
    <w:rsid w:val="00945842"/>
    <w:rsid w:val="009478E8"/>
    <w:rsid w:val="00951000"/>
    <w:rsid w:val="009516B6"/>
    <w:rsid w:val="00954C11"/>
    <w:rsid w:val="00955FA1"/>
    <w:rsid w:val="00956A09"/>
    <w:rsid w:val="0096418C"/>
    <w:rsid w:val="00964ED3"/>
    <w:rsid w:val="009653DD"/>
    <w:rsid w:val="009673A8"/>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E487B"/>
    <w:rsid w:val="009F113E"/>
    <w:rsid w:val="009F685D"/>
    <w:rsid w:val="009F73CE"/>
    <w:rsid w:val="00A0162B"/>
    <w:rsid w:val="00A01D4A"/>
    <w:rsid w:val="00A02793"/>
    <w:rsid w:val="00A03E8D"/>
    <w:rsid w:val="00A0455B"/>
    <w:rsid w:val="00A0626E"/>
    <w:rsid w:val="00A06B6F"/>
    <w:rsid w:val="00A07C80"/>
    <w:rsid w:val="00A1360A"/>
    <w:rsid w:val="00A23C4D"/>
    <w:rsid w:val="00A240FC"/>
    <w:rsid w:val="00A24296"/>
    <w:rsid w:val="00A2505E"/>
    <w:rsid w:val="00A2699E"/>
    <w:rsid w:val="00A2751F"/>
    <w:rsid w:val="00A3000F"/>
    <w:rsid w:val="00A302C0"/>
    <w:rsid w:val="00A30CE8"/>
    <w:rsid w:val="00A36257"/>
    <w:rsid w:val="00A42C8A"/>
    <w:rsid w:val="00A42EEC"/>
    <w:rsid w:val="00A4313A"/>
    <w:rsid w:val="00A43487"/>
    <w:rsid w:val="00A455C3"/>
    <w:rsid w:val="00A54BE8"/>
    <w:rsid w:val="00A60065"/>
    <w:rsid w:val="00A61C05"/>
    <w:rsid w:val="00A62A76"/>
    <w:rsid w:val="00A661C7"/>
    <w:rsid w:val="00A70D37"/>
    <w:rsid w:val="00A73558"/>
    <w:rsid w:val="00A7400F"/>
    <w:rsid w:val="00A76B1C"/>
    <w:rsid w:val="00A812D5"/>
    <w:rsid w:val="00A83CCE"/>
    <w:rsid w:val="00A8549C"/>
    <w:rsid w:val="00A91E5B"/>
    <w:rsid w:val="00A95021"/>
    <w:rsid w:val="00A977F3"/>
    <w:rsid w:val="00AA0784"/>
    <w:rsid w:val="00AA4480"/>
    <w:rsid w:val="00AA765D"/>
    <w:rsid w:val="00AB000F"/>
    <w:rsid w:val="00AB1728"/>
    <w:rsid w:val="00AB18A6"/>
    <w:rsid w:val="00AB1970"/>
    <w:rsid w:val="00AB3E85"/>
    <w:rsid w:val="00AC1F35"/>
    <w:rsid w:val="00AC6AA5"/>
    <w:rsid w:val="00AC7914"/>
    <w:rsid w:val="00AD4965"/>
    <w:rsid w:val="00AE5228"/>
    <w:rsid w:val="00AE5278"/>
    <w:rsid w:val="00AE6112"/>
    <w:rsid w:val="00AF2B49"/>
    <w:rsid w:val="00AF4DB2"/>
    <w:rsid w:val="00AF6AB8"/>
    <w:rsid w:val="00B02FD9"/>
    <w:rsid w:val="00B12F55"/>
    <w:rsid w:val="00B231C8"/>
    <w:rsid w:val="00B25797"/>
    <w:rsid w:val="00B32ACF"/>
    <w:rsid w:val="00B35E8C"/>
    <w:rsid w:val="00B36B77"/>
    <w:rsid w:val="00B40B11"/>
    <w:rsid w:val="00B438AA"/>
    <w:rsid w:val="00B4429E"/>
    <w:rsid w:val="00B4487B"/>
    <w:rsid w:val="00B44E7C"/>
    <w:rsid w:val="00B44F05"/>
    <w:rsid w:val="00B450EA"/>
    <w:rsid w:val="00B467AA"/>
    <w:rsid w:val="00B51EFD"/>
    <w:rsid w:val="00B528C8"/>
    <w:rsid w:val="00B529C7"/>
    <w:rsid w:val="00B53D40"/>
    <w:rsid w:val="00B55859"/>
    <w:rsid w:val="00B60A44"/>
    <w:rsid w:val="00B60EE8"/>
    <w:rsid w:val="00B66A34"/>
    <w:rsid w:val="00B67D08"/>
    <w:rsid w:val="00B67DCA"/>
    <w:rsid w:val="00B76027"/>
    <w:rsid w:val="00B8279C"/>
    <w:rsid w:val="00B86F1B"/>
    <w:rsid w:val="00B90F05"/>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35CC9"/>
    <w:rsid w:val="00C35D8D"/>
    <w:rsid w:val="00C37E1B"/>
    <w:rsid w:val="00C40359"/>
    <w:rsid w:val="00C4427C"/>
    <w:rsid w:val="00C4429E"/>
    <w:rsid w:val="00C4513E"/>
    <w:rsid w:val="00C4697F"/>
    <w:rsid w:val="00C502A4"/>
    <w:rsid w:val="00C52F7B"/>
    <w:rsid w:val="00C53FC7"/>
    <w:rsid w:val="00C545E0"/>
    <w:rsid w:val="00C5497D"/>
    <w:rsid w:val="00C603C5"/>
    <w:rsid w:val="00C60475"/>
    <w:rsid w:val="00C62800"/>
    <w:rsid w:val="00C63B2E"/>
    <w:rsid w:val="00C64164"/>
    <w:rsid w:val="00C66DA5"/>
    <w:rsid w:val="00C74FA8"/>
    <w:rsid w:val="00C82C41"/>
    <w:rsid w:val="00C94A6F"/>
    <w:rsid w:val="00CA1920"/>
    <w:rsid w:val="00CA1998"/>
    <w:rsid w:val="00CA315F"/>
    <w:rsid w:val="00CB0503"/>
    <w:rsid w:val="00CB2E14"/>
    <w:rsid w:val="00CC34AD"/>
    <w:rsid w:val="00CC3939"/>
    <w:rsid w:val="00CC3AF0"/>
    <w:rsid w:val="00CC42D4"/>
    <w:rsid w:val="00CC452F"/>
    <w:rsid w:val="00CC5351"/>
    <w:rsid w:val="00CD1D8A"/>
    <w:rsid w:val="00CD1DDC"/>
    <w:rsid w:val="00CD275A"/>
    <w:rsid w:val="00CD36A5"/>
    <w:rsid w:val="00CD44F2"/>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3528"/>
    <w:rsid w:val="00D311EC"/>
    <w:rsid w:val="00D32904"/>
    <w:rsid w:val="00D33A96"/>
    <w:rsid w:val="00D34CB9"/>
    <w:rsid w:val="00D36DD0"/>
    <w:rsid w:val="00D4215E"/>
    <w:rsid w:val="00D42298"/>
    <w:rsid w:val="00D42A41"/>
    <w:rsid w:val="00D46B4B"/>
    <w:rsid w:val="00D46DC5"/>
    <w:rsid w:val="00D54F5C"/>
    <w:rsid w:val="00D577C3"/>
    <w:rsid w:val="00D60BBC"/>
    <w:rsid w:val="00D6677C"/>
    <w:rsid w:val="00D67E34"/>
    <w:rsid w:val="00D70C1D"/>
    <w:rsid w:val="00D763C2"/>
    <w:rsid w:val="00D770CE"/>
    <w:rsid w:val="00D81EDB"/>
    <w:rsid w:val="00D9644F"/>
    <w:rsid w:val="00D97927"/>
    <w:rsid w:val="00DA3AE7"/>
    <w:rsid w:val="00DA4889"/>
    <w:rsid w:val="00DA58B2"/>
    <w:rsid w:val="00DA6111"/>
    <w:rsid w:val="00DA6F02"/>
    <w:rsid w:val="00DB4F25"/>
    <w:rsid w:val="00DB4F7F"/>
    <w:rsid w:val="00DC592C"/>
    <w:rsid w:val="00DD114F"/>
    <w:rsid w:val="00DD49F7"/>
    <w:rsid w:val="00DD6723"/>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62CF"/>
    <w:rsid w:val="00E3710A"/>
    <w:rsid w:val="00E40959"/>
    <w:rsid w:val="00E435E8"/>
    <w:rsid w:val="00E44C16"/>
    <w:rsid w:val="00E46082"/>
    <w:rsid w:val="00E465B8"/>
    <w:rsid w:val="00E5194B"/>
    <w:rsid w:val="00E520FF"/>
    <w:rsid w:val="00E53725"/>
    <w:rsid w:val="00E53B96"/>
    <w:rsid w:val="00E543F3"/>
    <w:rsid w:val="00E566BD"/>
    <w:rsid w:val="00E57F83"/>
    <w:rsid w:val="00E67EA6"/>
    <w:rsid w:val="00E76E1B"/>
    <w:rsid w:val="00E82A40"/>
    <w:rsid w:val="00E82A82"/>
    <w:rsid w:val="00E8485A"/>
    <w:rsid w:val="00E87BE8"/>
    <w:rsid w:val="00E90ABA"/>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56F"/>
    <w:rsid w:val="00EF3C2A"/>
    <w:rsid w:val="00EF4178"/>
    <w:rsid w:val="00F00646"/>
    <w:rsid w:val="00F00C6D"/>
    <w:rsid w:val="00F0132A"/>
    <w:rsid w:val="00F02C95"/>
    <w:rsid w:val="00F035B9"/>
    <w:rsid w:val="00F03E1C"/>
    <w:rsid w:val="00F05467"/>
    <w:rsid w:val="00F079CE"/>
    <w:rsid w:val="00F21250"/>
    <w:rsid w:val="00F21D3E"/>
    <w:rsid w:val="00F254A5"/>
    <w:rsid w:val="00F355FF"/>
    <w:rsid w:val="00F36684"/>
    <w:rsid w:val="00F371C3"/>
    <w:rsid w:val="00F37210"/>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352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36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character" w:customStyle="1" w:styleId="UnresolvedMention">
    <w:name w:val="Unresolved Mention"/>
    <w:basedOn w:val="a0"/>
    <w:uiPriority w:val="99"/>
    <w:semiHidden/>
    <w:unhideWhenUsed/>
    <w:rsid w:val="00686C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29435110">
      <w:bodyDiv w:val="1"/>
      <w:marLeft w:val="0"/>
      <w:marRight w:val="0"/>
      <w:marTop w:val="0"/>
      <w:marBottom w:val="0"/>
      <w:divBdr>
        <w:top w:val="none" w:sz="0" w:space="0" w:color="auto"/>
        <w:left w:val="none" w:sz="0" w:space="0" w:color="auto"/>
        <w:bottom w:val="none" w:sz="0" w:space="0" w:color="auto"/>
        <w:right w:val="none" w:sz="0" w:space="0" w:color="auto"/>
      </w:divBdr>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856189958">
      <w:bodyDiv w:val="1"/>
      <w:marLeft w:val="0"/>
      <w:marRight w:val="0"/>
      <w:marTop w:val="0"/>
      <w:marBottom w:val="0"/>
      <w:divBdr>
        <w:top w:val="none" w:sz="0" w:space="0" w:color="auto"/>
        <w:left w:val="none" w:sz="0" w:space="0" w:color="auto"/>
        <w:bottom w:val="none" w:sz="0" w:space="0" w:color="auto"/>
        <w:right w:val="none" w:sz="0" w:space="0" w:color="auto"/>
      </w:divBdr>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29267779">
      <w:bodyDiv w:val="1"/>
      <w:marLeft w:val="0"/>
      <w:marRight w:val="0"/>
      <w:marTop w:val="0"/>
      <w:marBottom w:val="0"/>
      <w:divBdr>
        <w:top w:val="none" w:sz="0" w:space="0" w:color="auto"/>
        <w:left w:val="none" w:sz="0" w:space="0" w:color="auto"/>
        <w:bottom w:val="none" w:sz="0" w:space="0" w:color="auto"/>
        <w:right w:val="none" w:sz="0" w:space="0" w:color="auto"/>
      </w:divBdr>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27901438">
      <w:bodyDiv w:val="1"/>
      <w:marLeft w:val="0"/>
      <w:marRight w:val="0"/>
      <w:marTop w:val="0"/>
      <w:marBottom w:val="0"/>
      <w:divBdr>
        <w:top w:val="none" w:sz="0" w:space="0" w:color="auto"/>
        <w:left w:val="none" w:sz="0" w:space="0" w:color="auto"/>
        <w:bottom w:val="none" w:sz="0" w:space="0" w:color="auto"/>
        <w:right w:val="none" w:sz="0" w:space="0" w:color="auto"/>
      </w:divBdr>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5186753">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22378964">
      <w:bodyDiv w:val="1"/>
      <w:marLeft w:val="0"/>
      <w:marRight w:val="0"/>
      <w:marTop w:val="0"/>
      <w:marBottom w:val="0"/>
      <w:divBdr>
        <w:top w:val="none" w:sz="0" w:space="0" w:color="auto"/>
        <w:left w:val="none" w:sz="0" w:space="0" w:color="auto"/>
        <w:bottom w:val="none" w:sz="0" w:space="0" w:color="auto"/>
        <w:right w:val="none" w:sz="0" w:space="0" w:color="auto"/>
      </w:divBdr>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ustoms.ru" TargetMode="External"/><Relationship Id="rId18" Type="http://schemas.openxmlformats.org/officeDocument/2006/relationships/hyperlink" Target="http://lib.alpinadigital.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www.nalog.ru" TargetMode="External"/><Relationship Id="rId17" Type="http://schemas.openxmlformats.org/officeDocument/2006/relationships/hyperlink" Target="https://urait.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fin.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grebenniko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EF8A3-445D-40C2-8CFC-6CDFDD0B16AD}">
  <ds:schemaRefs>
    <ds:schemaRef ds:uri="http://schemas.microsoft.com/sharepoint/v3/contenttype/forms"/>
  </ds:schemaRefs>
</ds:datastoreItem>
</file>

<file path=customXml/itemProps2.xml><?xml version="1.0" encoding="utf-8"?>
<ds:datastoreItem xmlns:ds="http://schemas.openxmlformats.org/officeDocument/2006/customXml" ds:itemID="{E1A44CE1-4D79-43F5-BADE-0BD15F58A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C6571-DEC4-4410-9A69-EC32EE44C2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FAC6C3-E855-49EA-AB4A-D80FBF324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26</Pages>
  <Words>7255</Words>
  <Characters>41355</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13</cp:revision>
  <cp:lastPrinted>2019-04-15T07:43:00Z</cp:lastPrinted>
  <dcterms:created xsi:type="dcterms:W3CDTF">2023-06-27T14:40:00Z</dcterms:created>
  <dcterms:modified xsi:type="dcterms:W3CDTF">2023-06-29T14:27:00Z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